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sz w:val="24"/>
          <w:szCs w:val="24"/>
        </w:rPr>
      </w:pPr>
      <w:r w:rsidDel="00000000" w:rsidR="00000000" w:rsidRPr="00000000">
        <w:rPr>
          <w:b w:val="1"/>
          <w:sz w:val="24"/>
          <w:szCs w:val="24"/>
          <w:rtl w:val="0"/>
        </w:rPr>
        <w:t xml:space="preserve">ANEXO X</w:t>
      </w:r>
    </w:p>
    <w:p w:rsidR="00000000" w:rsidDel="00000000" w:rsidP="00000000" w:rsidRDefault="00000000" w:rsidRPr="00000000" w14:paraId="00000002">
      <w:pPr>
        <w:spacing w:after="120" w:lineRule="auto"/>
        <w:ind w:left="100" w:firstLine="0"/>
        <w:jc w:val="center"/>
        <w:rPr>
          <w:b w:val="1"/>
          <w:sz w:val="24"/>
          <w:szCs w:val="24"/>
        </w:rPr>
      </w:pPr>
      <w:r w:rsidDel="00000000" w:rsidR="00000000" w:rsidRPr="00000000">
        <w:rPr>
          <w:b w:val="1"/>
          <w:sz w:val="24"/>
          <w:szCs w:val="24"/>
          <w:rtl w:val="0"/>
        </w:rPr>
        <w:t xml:space="preserve">TERMO DE EXECUÇÃO CULTURAL</w:t>
      </w:r>
    </w:p>
    <w:p w:rsidR="00000000" w:rsidDel="00000000" w:rsidP="00000000" w:rsidRDefault="00000000" w:rsidRPr="00000000" w14:paraId="00000003">
      <w:pPr>
        <w:spacing w:after="160" w:line="240" w:lineRule="auto"/>
        <w:jc w:val="center"/>
        <w:rPr>
          <w:b w:val="1"/>
          <w:sz w:val="24"/>
          <w:szCs w:val="24"/>
        </w:rPr>
      </w:pPr>
      <w:r w:rsidDel="00000000" w:rsidR="00000000" w:rsidRPr="00000000">
        <w:rPr>
          <w:b w:val="1"/>
          <w:sz w:val="24"/>
          <w:szCs w:val="24"/>
          <w:highlight w:val="yellow"/>
          <w:rtl w:val="0"/>
        </w:rPr>
        <w:t xml:space="preserve">EDITAL Nº 008/2024</w:t>
      </w:r>
      <w:r w:rsidDel="00000000" w:rsidR="00000000" w:rsidRPr="00000000">
        <w:rPr>
          <w:b w:val="1"/>
          <w:sz w:val="24"/>
          <w:szCs w:val="24"/>
          <w:rtl w:val="0"/>
        </w:rPr>
        <w:t xml:space="preserve"> - SELEÇÃO DE PROJETOS PARA FIRMAR TERMO DE EXECUÇÃO CULTURAL COM RECURSOS DA POLÍTICA NACIONAL ALDIR BLANC DE FOMENTO À CULTURA – PNAB (LEI Nº 14.399/2022)</w:t>
      </w:r>
    </w:p>
    <w:p w:rsidR="00000000" w:rsidDel="00000000" w:rsidP="00000000" w:rsidRDefault="00000000" w:rsidRPr="00000000" w14:paraId="00000004">
      <w:pPr>
        <w:spacing w:after="120" w:lineRule="auto"/>
        <w:ind w:left="100" w:firstLine="0"/>
        <w:jc w:val="center"/>
        <w:rPr>
          <w:b w:val="1"/>
          <w:sz w:val="24"/>
          <w:szCs w:val="24"/>
        </w:rPr>
      </w:pPr>
      <w:r w:rsidDel="00000000" w:rsidR="00000000" w:rsidRPr="00000000">
        <w:rPr>
          <w:rtl w:val="0"/>
        </w:rPr>
      </w:r>
    </w:p>
    <w:p w:rsidR="00000000" w:rsidDel="00000000" w:rsidP="00000000" w:rsidRDefault="00000000" w:rsidRPr="00000000" w14:paraId="00000005">
      <w:pPr>
        <w:spacing w:after="120" w:lineRule="auto"/>
        <w:ind w:left="100" w:firstLine="0"/>
        <w:jc w:val="both"/>
        <w:rPr>
          <w:sz w:val="24"/>
          <w:szCs w:val="24"/>
        </w:rPr>
      </w:pPr>
      <w:r w:rsidDel="00000000" w:rsidR="00000000" w:rsidRPr="00000000">
        <w:rPr>
          <w:sz w:val="24"/>
          <w:szCs w:val="24"/>
          <w:rtl w:val="0"/>
        </w:rPr>
        <w:t xml:space="preserve">TERMO DE EXECUÇÃO CULTURAL Nº [INDICAR NÚMERO] /[INDICAR ANO] TENDO POR OBJETO A CONCESSÃO DE APOIO FINANCEIRO A AÇÕES CULTURAIS CONTEMPLADAS PELO </w:t>
      </w:r>
      <w:r w:rsidDel="00000000" w:rsidR="00000000" w:rsidRPr="00000000">
        <w:rPr>
          <w:sz w:val="24"/>
          <w:szCs w:val="24"/>
          <w:highlight w:val="yellow"/>
          <w:rtl w:val="0"/>
        </w:rPr>
        <w:t xml:space="preserve">EDITAL nº 008/2024</w:t>
      </w:r>
      <w:r w:rsidDel="00000000" w:rsidR="00000000" w:rsidRPr="00000000">
        <w:rPr>
          <w:i w:val="1"/>
          <w:color w:val="ff0000"/>
          <w:sz w:val="24"/>
          <w:szCs w:val="24"/>
          <w:rtl w:val="0"/>
        </w:rPr>
        <w:t xml:space="preserve"> </w:t>
      </w:r>
      <w:r w:rsidDel="00000000" w:rsidR="00000000" w:rsidRPr="00000000">
        <w:rPr>
          <w:i w:val="1"/>
          <w:sz w:val="24"/>
          <w:szCs w:val="24"/>
          <w:rtl w:val="0"/>
        </w:rPr>
        <w:t xml:space="preserve">–,</w:t>
      </w:r>
      <w:r w:rsidDel="00000000" w:rsidR="00000000" w:rsidRPr="00000000">
        <w:rPr>
          <w:sz w:val="24"/>
          <w:szCs w:val="24"/>
          <w:rtl w:val="0"/>
        </w:rPr>
        <w:t xml:space="preserve"> NOS TERMOS DA LEI Nº 14.399/2022 (PNAB), DO DECRETO N. 11.740/2023 (DECRETO PNAB) E DO DECRETO 11.453/2023 (DECRETO DE FOMENTO).</w:t>
      </w:r>
    </w:p>
    <w:p w:rsidR="00000000" w:rsidDel="00000000" w:rsidP="00000000" w:rsidRDefault="00000000" w:rsidRPr="00000000" w14:paraId="00000006">
      <w:pPr>
        <w:spacing w:after="100" w:lineRule="auto"/>
        <w:ind w:left="100" w:firstLine="0"/>
        <w:jc w:val="both"/>
        <w:rPr>
          <w:b w:val="1"/>
          <w:sz w:val="24"/>
          <w:szCs w:val="24"/>
        </w:rPr>
      </w:pPr>
      <w:r w:rsidDel="00000000" w:rsidR="00000000" w:rsidRPr="00000000">
        <w:rPr>
          <w:b w:val="1"/>
          <w:sz w:val="24"/>
          <w:szCs w:val="24"/>
          <w:rtl w:val="0"/>
        </w:rPr>
        <w:t xml:space="preserve">1. PARTES</w:t>
      </w:r>
    </w:p>
    <w:p w:rsidR="00000000" w:rsidDel="00000000" w:rsidP="00000000" w:rsidRDefault="00000000" w:rsidRPr="00000000" w14:paraId="00000007">
      <w:pPr>
        <w:spacing w:after="100" w:lineRule="auto"/>
        <w:ind w:left="100" w:firstLine="0"/>
        <w:jc w:val="both"/>
        <w:rPr>
          <w:sz w:val="24"/>
          <w:szCs w:val="24"/>
        </w:rPr>
      </w:pPr>
      <w:r w:rsidDel="00000000" w:rsidR="00000000" w:rsidRPr="00000000">
        <w:rPr>
          <w:sz w:val="24"/>
          <w:szCs w:val="24"/>
          <w:rtl w:val="0"/>
        </w:rPr>
        <w:t xml:space="preserve">1.1 O</w:t>
      </w:r>
      <w:r w:rsidDel="00000000" w:rsidR="00000000" w:rsidRPr="00000000">
        <w:rPr>
          <w:color w:val="ff0000"/>
          <w:sz w:val="24"/>
          <w:szCs w:val="24"/>
          <w:rtl w:val="0"/>
        </w:rPr>
        <w:t xml:space="preserve"> </w:t>
      </w:r>
      <w:r w:rsidDel="00000000" w:rsidR="00000000" w:rsidRPr="00000000">
        <w:rPr>
          <w:sz w:val="24"/>
          <w:szCs w:val="24"/>
          <w:rtl w:val="0"/>
        </w:rPr>
        <w:t xml:space="preserve">Município de Centralina/MG, neste ato representado por </w:t>
      </w:r>
      <w:r w:rsidDel="00000000" w:rsidR="00000000" w:rsidRPr="00000000">
        <w:rPr>
          <w:color w:val="ff0000"/>
          <w:sz w:val="24"/>
          <w:szCs w:val="24"/>
          <w:rtl w:val="0"/>
        </w:rPr>
        <w:t xml:space="preserve"> [AUTORIDADE QUE ASSINARÁ PELO ENTE FEDERATIVO]</w:t>
      </w:r>
      <w:r w:rsidDel="00000000" w:rsidR="00000000" w:rsidRPr="00000000">
        <w:rPr>
          <w:sz w:val="24"/>
          <w:szCs w:val="24"/>
          <w:rtl w:val="0"/>
        </w:rPr>
        <w:t xml:space="preserve">, Senhor(a) </w:t>
      </w:r>
      <w:r w:rsidDel="00000000" w:rsidR="00000000" w:rsidRPr="00000000">
        <w:rPr>
          <w:color w:val="ff0000"/>
          <w:sz w:val="24"/>
          <w:szCs w:val="24"/>
          <w:rtl w:val="0"/>
        </w:rPr>
        <w:t xml:space="preserve">[INDICAR NOME DA AUTORIDADE QUE ASSINARÁ PELO ENTE FEDERATIVO]</w:t>
      </w:r>
      <w:r w:rsidDel="00000000" w:rsidR="00000000" w:rsidRPr="00000000">
        <w:rPr>
          <w:sz w:val="24"/>
          <w:szCs w:val="24"/>
          <w:rtl w:val="0"/>
        </w:rPr>
        <w:t xml:space="preserve">, e o(a) AGENTE CULTURAL, ____________________________________, portador(a) do RG nº _____________________________, expedida em __________, CPF nº _____________________________, residente e domiciliado(a) à _______________________________________________________, CEP: ____________________, telefones: _______________________,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b w:val="1"/>
          <w:sz w:val="24"/>
          <w:szCs w:val="24"/>
        </w:rPr>
      </w:pPr>
      <w:r w:rsidDel="00000000" w:rsidR="00000000" w:rsidRPr="00000000">
        <w:rPr>
          <w:b w:val="1"/>
          <w:sz w:val="24"/>
          <w:szCs w:val="24"/>
          <w:rtl w:val="0"/>
        </w:rPr>
        <w:t xml:space="preserve">2. PROCEDIMENTO</w:t>
      </w:r>
    </w:p>
    <w:p w:rsidR="00000000" w:rsidDel="00000000" w:rsidP="00000000" w:rsidRDefault="00000000" w:rsidRPr="00000000" w14:paraId="00000009">
      <w:pPr>
        <w:spacing w:after="120" w:lineRule="auto"/>
        <w:ind w:left="100" w:firstLine="0"/>
        <w:jc w:val="both"/>
        <w:rPr>
          <w:sz w:val="24"/>
          <w:szCs w:val="24"/>
        </w:rPr>
      </w:pPr>
      <w:r w:rsidDel="00000000" w:rsidR="00000000" w:rsidRPr="00000000">
        <w:rPr>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rsidR="00000000" w:rsidDel="00000000" w:rsidP="00000000" w:rsidRDefault="00000000" w:rsidRPr="00000000" w14:paraId="0000000A">
      <w:pPr>
        <w:spacing w:after="100" w:lineRule="auto"/>
        <w:ind w:left="100" w:firstLine="0"/>
        <w:jc w:val="both"/>
        <w:rPr>
          <w:b w:val="1"/>
          <w:sz w:val="24"/>
          <w:szCs w:val="24"/>
        </w:rPr>
      </w:pPr>
      <w:r w:rsidDel="00000000" w:rsidR="00000000" w:rsidRPr="00000000">
        <w:rPr>
          <w:b w:val="1"/>
          <w:sz w:val="24"/>
          <w:szCs w:val="24"/>
          <w:rtl w:val="0"/>
        </w:rPr>
        <w:t xml:space="preserve">3. OBJETO</w:t>
      </w:r>
    </w:p>
    <w:p w:rsidR="00000000" w:rsidDel="00000000" w:rsidP="00000000" w:rsidRDefault="00000000" w:rsidRPr="00000000" w14:paraId="0000000B">
      <w:pPr>
        <w:spacing w:after="100" w:lineRule="auto"/>
        <w:ind w:left="100" w:firstLine="0"/>
        <w:jc w:val="both"/>
        <w:rPr>
          <w:sz w:val="24"/>
          <w:szCs w:val="24"/>
        </w:rPr>
      </w:pPr>
      <w:r w:rsidDel="00000000" w:rsidR="00000000" w:rsidRPr="00000000">
        <w:rPr>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b w:val="1"/>
          <w:sz w:val="24"/>
          <w:szCs w:val="24"/>
        </w:rPr>
      </w:pPr>
      <w:r w:rsidDel="00000000" w:rsidR="00000000" w:rsidRPr="00000000">
        <w:rPr>
          <w:b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sz w:val="24"/>
          <w:szCs w:val="24"/>
        </w:rPr>
      </w:pPr>
      <w:r w:rsidDel="00000000" w:rsidR="00000000" w:rsidRPr="00000000">
        <w:rPr>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sz w:val="24"/>
          <w:szCs w:val="24"/>
        </w:rPr>
      </w:pPr>
      <w:r w:rsidDel="00000000" w:rsidR="00000000" w:rsidRPr="00000000">
        <w:rPr>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sz w:val="24"/>
          <w:szCs w:val="24"/>
        </w:rPr>
      </w:pPr>
      <w:r w:rsidDel="00000000" w:rsidR="00000000" w:rsidRPr="00000000">
        <w:rPr>
          <w:rtl w:val="0"/>
        </w:rPr>
      </w:r>
    </w:p>
    <w:p w:rsidR="00000000" w:rsidDel="00000000" w:rsidP="00000000" w:rsidRDefault="00000000" w:rsidRPr="00000000" w14:paraId="00000010">
      <w:pPr>
        <w:spacing w:after="100" w:lineRule="auto"/>
        <w:ind w:left="100" w:firstLine="0"/>
        <w:jc w:val="both"/>
        <w:rPr>
          <w:b w:val="1"/>
          <w:sz w:val="24"/>
          <w:szCs w:val="24"/>
        </w:rPr>
      </w:pPr>
      <w:r w:rsidDel="00000000" w:rsidR="00000000" w:rsidRPr="00000000">
        <w:rPr>
          <w:b w:val="1"/>
          <w:sz w:val="24"/>
          <w:szCs w:val="24"/>
          <w:rtl w:val="0"/>
        </w:rPr>
        <w:t xml:space="preserve">5. APLICAÇÃO DOS RECURSOS</w:t>
      </w:r>
    </w:p>
    <w:p w:rsidR="00000000" w:rsidDel="00000000" w:rsidP="00000000" w:rsidRDefault="00000000" w:rsidRPr="00000000" w14:paraId="00000011">
      <w:pPr>
        <w:spacing w:after="100" w:lineRule="auto"/>
        <w:ind w:left="100" w:firstLine="0"/>
        <w:jc w:val="both"/>
        <w:rPr>
          <w:sz w:val="24"/>
          <w:szCs w:val="24"/>
        </w:rPr>
      </w:pPr>
      <w:r w:rsidDel="00000000" w:rsidR="00000000" w:rsidRPr="00000000">
        <w:rPr>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2">
      <w:pPr>
        <w:spacing w:after="100" w:lineRule="auto"/>
        <w:ind w:left="100" w:firstLine="0"/>
        <w:jc w:val="both"/>
        <w:rPr>
          <w:b w:val="1"/>
          <w:sz w:val="24"/>
          <w:szCs w:val="24"/>
        </w:rPr>
      </w:pPr>
      <w:r w:rsidDel="00000000" w:rsidR="00000000" w:rsidRPr="00000000">
        <w:rPr>
          <w:b w:val="1"/>
          <w:sz w:val="24"/>
          <w:szCs w:val="24"/>
          <w:rtl w:val="0"/>
        </w:rPr>
        <w:t xml:space="preserve">6. OBRIGAÇÕES</w:t>
      </w:r>
    </w:p>
    <w:p w:rsidR="00000000" w:rsidDel="00000000" w:rsidP="00000000" w:rsidRDefault="00000000" w:rsidRPr="00000000" w14:paraId="00000013">
      <w:pPr>
        <w:spacing w:after="100" w:lineRule="auto"/>
        <w:ind w:left="100" w:firstLine="0"/>
        <w:jc w:val="both"/>
        <w:rPr>
          <w:color w:val="ff0000"/>
          <w:sz w:val="24"/>
          <w:szCs w:val="24"/>
        </w:rPr>
      </w:pPr>
      <w:r w:rsidDel="00000000" w:rsidR="00000000" w:rsidRPr="00000000">
        <w:rPr>
          <w:sz w:val="24"/>
          <w:szCs w:val="24"/>
          <w:rtl w:val="0"/>
        </w:rPr>
        <w:t xml:space="preserve">6.1 São obrigações do/da [ÓRGÃO GESTOR DE CULTURA]:</w:t>
      </w:r>
      <w:r w:rsidDel="00000000" w:rsidR="00000000" w:rsidRPr="00000000">
        <w:rPr>
          <w:rtl w:val="0"/>
        </w:rPr>
      </w:r>
    </w:p>
    <w:p w:rsidR="00000000" w:rsidDel="00000000" w:rsidP="00000000" w:rsidRDefault="00000000" w:rsidRPr="00000000" w14:paraId="00000014">
      <w:pPr>
        <w:spacing w:after="100" w:lineRule="auto"/>
        <w:ind w:left="100" w:firstLine="0"/>
        <w:jc w:val="both"/>
        <w:rPr>
          <w:sz w:val="24"/>
          <w:szCs w:val="24"/>
        </w:rPr>
      </w:pPr>
      <w:r w:rsidDel="00000000" w:rsidR="00000000" w:rsidRPr="00000000">
        <w:rPr>
          <w:sz w:val="24"/>
          <w:szCs w:val="24"/>
          <w:rtl w:val="0"/>
        </w:rPr>
        <w:t xml:space="preserve">I) transferir os recursos ao(a) AGENTE CULTURAL; </w:t>
      </w:r>
    </w:p>
    <w:p w:rsidR="00000000" w:rsidDel="00000000" w:rsidP="00000000" w:rsidRDefault="00000000" w:rsidRPr="00000000" w14:paraId="00000015">
      <w:pPr>
        <w:spacing w:after="100" w:lineRule="auto"/>
        <w:ind w:left="100" w:firstLine="0"/>
        <w:jc w:val="both"/>
        <w:rPr>
          <w:sz w:val="24"/>
          <w:szCs w:val="24"/>
        </w:rPr>
      </w:pPr>
      <w:r w:rsidDel="00000000" w:rsidR="00000000" w:rsidRPr="00000000">
        <w:rPr>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6">
      <w:pPr>
        <w:spacing w:after="100" w:lineRule="auto"/>
        <w:ind w:left="100" w:firstLine="0"/>
        <w:jc w:val="both"/>
        <w:rPr>
          <w:sz w:val="24"/>
          <w:szCs w:val="24"/>
        </w:rPr>
      </w:pPr>
      <w:r w:rsidDel="00000000" w:rsidR="00000000" w:rsidRPr="00000000">
        <w:rPr>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7">
      <w:pPr>
        <w:spacing w:after="100" w:lineRule="auto"/>
        <w:ind w:left="100" w:firstLine="0"/>
        <w:jc w:val="both"/>
        <w:rPr>
          <w:sz w:val="24"/>
          <w:szCs w:val="24"/>
        </w:rPr>
      </w:pPr>
      <w:r w:rsidDel="00000000" w:rsidR="00000000" w:rsidRPr="00000000">
        <w:rPr>
          <w:sz w:val="24"/>
          <w:szCs w:val="24"/>
          <w:rtl w:val="0"/>
        </w:rPr>
        <w:t xml:space="preserve">IV) zelar pelo fiel cumprimento deste termo de execução cultural; </w:t>
      </w:r>
    </w:p>
    <w:p w:rsidR="00000000" w:rsidDel="00000000" w:rsidP="00000000" w:rsidRDefault="00000000" w:rsidRPr="00000000" w14:paraId="00000018">
      <w:pPr>
        <w:spacing w:after="100" w:lineRule="auto"/>
        <w:ind w:left="100" w:firstLine="0"/>
        <w:jc w:val="both"/>
        <w:rPr>
          <w:sz w:val="24"/>
          <w:szCs w:val="24"/>
        </w:rPr>
      </w:pPr>
      <w:r w:rsidDel="00000000" w:rsidR="00000000" w:rsidRPr="00000000">
        <w:rPr>
          <w:sz w:val="24"/>
          <w:szCs w:val="24"/>
          <w:rtl w:val="0"/>
        </w:rPr>
        <w:t xml:space="preserve">V) adotar medidas saneadoras e corretivas quando houver inadimplemento;</w:t>
      </w:r>
    </w:p>
    <w:p w:rsidR="00000000" w:rsidDel="00000000" w:rsidP="00000000" w:rsidRDefault="00000000" w:rsidRPr="00000000" w14:paraId="00000019">
      <w:pPr>
        <w:spacing w:after="100" w:lineRule="auto"/>
        <w:ind w:left="100" w:firstLine="0"/>
        <w:jc w:val="both"/>
        <w:rPr>
          <w:sz w:val="24"/>
          <w:szCs w:val="24"/>
        </w:rPr>
      </w:pPr>
      <w:r w:rsidDel="00000000" w:rsidR="00000000" w:rsidRPr="00000000">
        <w:rPr>
          <w:sz w:val="24"/>
          <w:szCs w:val="24"/>
          <w:rtl w:val="0"/>
        </w:rPr>
        <w:t xml:space="preserve">VI) monitorar o cumprimento pelo(a) AGENTE CULTURAL das obrigações previstas na CLÁUSULA 6.2.</w:t>
      </w:r>
    </w:p>
    <w:p w:rsidR="00000000" w:rsidDel="00000000" w:rsidP="00000000" w:rsidRDefault="00000000" w:rsidRPr="00000000" w14:paraId="0000001A">
      <w:pPr>
        <w:spacing w:after="100" w:lineRule="auto"/>
        <w:ind w:left="100" w:firstLine="0"/>
        <w:jc w:val="both"/>
        <w:rPr>
          <w:sz w:val="24"/>
          <w:szCs w:val="24"/>
        </w:rPr>
      </w:pPr>
      <w:r w:rsidDel="00000000" w:rsidR="00000000" w:rsidRPr="00000000">
        <w:rPr>
          <w:sz w:val="24"/>
          <w:szCs w:val="24"/>
          <w:rtl w:val="0"/>
        </w:rPr>
        <w:t xml:space="preserve">6.2 São obrigações do(a) AGENTE CULTURAL: </w:t>
      </w:r>
    </w:p>
    <w:p w:rsidR="00000000" w:rsidDel="00000000" w:rsidP="00000000" w:rsidRDefault="00000000" w:rsidRPr="00000000" w14:paraId="0000001B">
      <w:pPr>
        <w:spacing w:after="100" w:lineRule="auto"/>
        <w:ind w:left="100" w:firstLine="0"/>
        <w:jc w:val="both"/>
        <w:rPr>
          <w:sz w:val="24"/>
          <w:szCs w:val="24"/>
        </w:rPr>
      </w:pPr>
      <w:r w:rsidDel="00000000" w:rsidR="00000000" w:rsidRPr="00000000">
        <w:rPr>
          <w:sz w:val="24"/>
          <w:szCs w:val="24"/>
          <w:rtl w:val="0"/>
        </w:rPr>
        <w:t xml:space="preserve">I) executar a ação cultural aprovada; </w:t>
      </w:r>
    </w:p>
    <w:p w:rsidR="00000000" w:rsidDel="00000000" w:rsidP="00000000" w:rsidRDefault="00000000" w:rsidRPr="00000000" w14:paraId="0000001C">
      <w:pPr>
        <w:spacing w:after="100" w:lineRule="auto"/>
        <w:ind w:left="100" w:firstLine="0"/>
        <w:jc w:val="both"/>
        <w:rPr>
          <w:sz w:val="24"/>
          <w:szCs w:val="24"/>
        </w:rPr>
      </w:pPr>
      <w:r w:rsidDel="00000000" w:rsidR="00000000" w:rsidRPr="00000000">
        <w:rPr>
          <w:sz w:val="24"/>
          <w:szCs w:val="24"/>
          <w:rtl w:val="0"/>
        </w:rPr>
        <w:t xml:space="preserve">II) aplicar os recursos concedidos na realização da ação cultural; </w:t>
      </w:r>
    </w:p>
    <w:p w:rsidR="00000000" w:rsidDel="00000000" w:rsidP="00000000" w:rsidRDefault="00000000" w:rsidRPr="00000000" w14:paraId="0000001D">
      <w:pPr>
        <w:spacing w:after="100" w:lineRule="auto"/>
        <w:ind w:left="100" w:firstLine="0"/>
        <w:jc w:val="both"/>
        <w:rPr>
          <w:sz w:val="24"/>
          <w:szCs w:val="24"/>
        </w:rPr>
      </w:pPr>
      <w:r w:rsidDel="00000000" w:rsidR="00000000" w:rsidRPr="00000000">
        <w:rPr>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E">
      <w:pPr>
        <w:spacing w:after="100" w:lineRule="auto"/>
        <w:ind w:left="100" w:firstLine="0"/>
        <w:jc w:val="both"/>
        <w:rPr>
          <w:sz w:val="24"/>
          <w:szCs w:val="24"/>
        </w:rPr>
      </w:pPr>
      <w:r w:rsidDel="00000000" w:rsidR="00000000" w:rsidRPr="00000000">
        <w:rPr>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F">
      <w:pPr>
        <w:spacing w:after="100" w:lineRule="auto"/>
        <w:ind w:left="100" w:firstLine="0"/>
        <w:jc w:val="both"/>
        <w:rPr>
          <w:sz w:val="24"/>
          <w:szCs w:val="24"/>
        </w:rPr>
      </w:pPr>
      <w:r w:rsidDel="00000000" w:rsidR="00000000" w:rsidRPr="00000000">
        <w:rPr>
          <w:sz w:val="24"/>
          <w:szCs w:val="24"/>
          <w:rtl w:val="0"/>
        </w:rPr>
        <w:t xml:space="preserve">V) prestar informações à</w:t>
      </w:r>
      <w:r w:rsidDel="00000000" w:rsidR="00000000" w:rsidRPr="00000000">
        <w:rPr>
          <w:color w:val="ff0000"/>
          <w:sz w:val="24"/>
          <w:szCs w:val="24"/>
          <w:rtl w:val="0"/>
        </w:rPr>
        <w:t xml:space="preserve"> </w:t>
      </w:r>
      <w:r w:rsidDel="00000000" w:rsidR="00000000" w:rsidRPr="00000000">
        <w:rPr>
          <w:sz w:val="24"/>
          <w:szCs w:val="24"/>
          <w:rtl w:val="0"/>
        </w:rPr>
        <w:t xml:space="preserve">ÓRGÃO GESTOR DE CULTURA], por meio de Relatório de Execução do Objeto (</w:t>
      </w:r>
      <w:r w:rsidDel="00000000" w:rsidR="00000000" w:rsidRPr="00000000">
        <w:rPr>
          <w:b w:val="1"/>
          <w:sz w:val="24"/>
          <w:szCs w:val="24"/>
          <w:rtl w:val="0"/>
        </w:rPr>
        <w:t xml:space="preserve">Anexo IX</w:t>
      </w:r>
      <w:r w:rsidDel="00000000" w:rsidR="00000000" w:rsidRPr="00000000">
        <w:rPr>
          <w:sz w:val="24"/>
          <w:szCs w:val="24"/>
          <w:rtl w:val="0"/>
        </w:rPr>
        <w:t xml:space="preserve">), apresentado no prazo máximo de </w:t>
      </w:r>
      <w:r w:rsidDel="00000000" w:rsidR="00000000" w:rsidRPr="00000000">
        <w:rPr>
          <w:color w:val="ff0000"/>
          <w:sz w:val="24"/>
          <w:szCs w:val="24"/>
          <w:rtl w:val="0"/>
        </w:rPr>
        <w:t xml:space="preserve">[INDICAR PRAZO MÁXIMO]</w:t>
      </w:r>
      <w:r w:rsidDel="00000000" w:rsidR="00000000" w:rsidRPr="00000000">
        <w:rPr>
          <w:sz w:val="24"/>
          <w:szCs w:val="24"/>
          <w:rtl w:val="0"/>
        </w:rPr>
        <w:t xml:space="preserve"> contados do término da vigência do termo de execução cultural;</w:t>
      </w:r>
    </w:p>
    <w:p w:rsidR="00000000" w:rsidDel="00000000" w:rsidP="00000000" w:rsidRDefault="00000000" w:rsidRPr="00000000" w14:paraId="00000020">
      <w:pPr>
        <w:spacing w:after="100" w:lineRule="auto"/>
        <w:ind w:left="100" w:firstLine="0"/>
        <w:jc w:val="both"/>
        <w:rPr>
          <w:sz w:val="24"/>
          <w:szCs w:val="24"/>
        </w:rPr>
      </w:pPr>
      <w:r w:rsidDel="00000000" w:rsidR="00000000" w:rsidRPr="00000000">
        <w:rPr>
          <w:sz w:val="24"/>
          <w:szCs w:val="24"/>
          <w:rtl w:val="0"/>
        </w:rPr>
        <w:t xml:space="preserve">VI) atender a qualquer solicitação regular feita pela [ÓRGÃO GESTOR DE CULTURA], a contar do recebimento da notificação; </w:t>
      </w:r>
    </w:p>
    <w:p w:rsidR="00000000" w:rsidDel="00000000" w:rsidP="00000000" w:rsidRDefault="00000000" w:rsidRPr="00000000" w14:paraId="00000021">
      <w:pPr>
        <w:spacing w:after="100" w:lineRule="auto"/>
        <w:ind w:left="100" w:firstLine="0"/>
        <w:jc w:val="both"/>
        <w:rPr>
          <w:sz w:val="24"/>
          <w:szCs w:val="24"/>
        </w:rPr>
      </w:pPr>
      <w:r w:rsidDel="00000000" w:rsidR="00000000" w:rsidRPr="00000000">
        <w:rPr>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2">
      <w:pPr>
        <w:spacing w:after="100" w:lineRule="auto"/>
        <w:ind w:left="100" w:firstLine="0"/>
        <w:jc w:val="both"/>
        <w:rPr>
          <w:sz w:val="24"/>
          <w:szCs w:val="24"/>
        </w:rPr>
      </w:pPr>
      <w:r w:rsidDel="00000000" w:rsidR="00000000" w:rsidRPr="00000000">
        <w:rPr>
          <w:sz w:val="24"/>
          <w:szCs w:val="24"/>
          <w:rtl w:val="0"/>
        </w:rPr>
        <w:t xml:space="preserve">VIII) não realizar despesa em data anterior ou posterior à vigência deste termo de execução cultural; </w:t>
      </w:r>
    </w:p>
    <w:p w:rsidR="00000000" w:rsidDel="00000000" w:rsidP="00000000" w:rsidRDefault="00000000" w:rsidRPr="00000000" w14:paraId="00000023">
      <w:pPr>
        <w:spacing w:after="100" w:lineRule="auto"/>
        <w:ind w:left="100" w:firstLine="0"/>
        <w:jc w:val="both"/>
        <w:rPr>
          <w:sz w:val="24"/>
          <w:szCs w:val="24"/>
          <w:highlight w:val="yellow"/>
        </w:rPr>
      </w:pPr>
      <w:r w:rsidDel="00000000" w:rsidR="00000000" w:rsidRPr="00000000">
        <w:rPr>
          <w:sz w:val="24"/>
          <w:szCs w:val="24"/>
          <w:rtl w:val="0"/>
        </w:rPr>
        <w:t xml:space="preserve">IX) guardar a documentação referente à prestação de informações e financeira pelo prazo de </w:t>
      </w:r>
      <w:r w:rsidDel="00000000" w:rsidR="00000000" w:rsidRPr="00000000">
        <w:rPr>
          <w:sz w:val="24"/>
          <w:szCs w:val="24"/>
          <w:highlight w:val="yellow"/>
          <w:rtl w:val="0"/>
        </w:rPr>
        <w:t xml:space="preserve">5 (cinco) anos, contados do fim da vigência deste Termo de Execução Cultural; </w:t>
      </w:r>
    </w:p>
    <w:p w:rsidR="00000000" w:rsidDel="00000000" w:rsidP="00000000" w:rsidRDefault="00000000" w:rsidRPr="00000000" w14:paraId="00000024">
      <w:pPr>
        <w:spacing w:after="100" w:lineRule="auto"/>
        <w:ind w:left="100" w:firstLine="0"/>
        <w:jc w:val="both"/>
        <w:rPr>
          <w:sz w:val="24"/>
          <w:szCs w:val="24"/>
        </w:rPr>
      </w:pPr>
      <w:r w:rsidDel="00000000" w:rsidR="00000000" w:rsidRPr="00000000">
        <w:rPr>
          <w:sz w:val="24"/>
          <w:szCs w:val="24"/>
          <w:rtl w:val="0"/>
        </w:rPr>
        <w:t xml:space="preserve">X) não utilizar os recursos para finalidade diversa da estabelecida no projeto cultural;</w:t>
      </w:r>
    </w:p>
    <w:p w:rsidR="00000000" w:rsidDel="00000000" w:rsidP="00000000" w:rsidRDefault="00000000" w:rsidRPr="00000000" w14:paraId="00000025">
      <w:pPr>
        <w:spacing w:after="100" w:lineRule="auto"/>
        <w:ind w:left="100" w:firstLine="0"/>
        <w:jc w:val="both"/>
        <w:rPr>
          <w:b w:val="1"/>
          <w:sz w:val="24"/>
          <w:szCs w:val="24"/>
        </w:rPr>
      </w:pPr>
      <w:r w:rsidDel="00000000" w:rsidR="00000000" w:rsidRPr="00000000">
        <w:rPr>
          <w:b w:val="1"/>
          <w:sz w:val="24"/>
          <w:szCs w:val="24"/>
          <w:rtl w:val="0"/>
        </w:rPr>
        <w:t xml:space="preserve">7. PRESTAÇÃO DE INFORMAÇÕES EM RELATÓRIO DE EXECUÇÃO DO OBJETO</w:t>
      </w:r>
    </w:p>
    <w:p w:rsidR="00000000" w:rsidDel="00000000" w:rsidP="00000000" w:rsidRDefault="00000000" w:rsidRPr="00000000" w14:paraId="00000026">
      <w:pPr>
        <w:spacing w:after="100" w:lineRule="auto"/>
        <w:ind w:left="100" w:firstLine="0"/>
        <w:jc w:val="both"/>
        <w:rPr>
          <w:sz w:val="24"/>
          <w:szCs w:val="24"/>
        </w:rPr>
      </w:pPr>
      <w:r w:rsidDel="00000000" w:rsidR="00000000" w:rsidRPr="00000000">
        <w:rPr>
          <w:sz w:val="24"/>
          <w:szCs w:val="24"/>
          <w:rtl w:val="0"/>
        </w:rPr>
        <w:t xml:space="preserve">7.1 O agente cultural prestará contas à administração pública por meio da categoria de prestação de informações em relatório de execução do objeto. </w:t>
      </w:r>
    </w:p>
    <w:p w:rsidR="00000000" w:rsidDel="00000000" w:rsidP="00000000" w:rsidRDefault="00000000" w:rsidRPr="00000000" w14:paraId="00000027">
      <w:pPr>
        <w:spacing w:after="100" w:lineRule="auto"/>
        <w:ind w:left="100" w:firstLine="0"/>
        <w:jc w:val="both"/>
        <w:rPr>
          <w:sz w:val="24"/>
          <w:szCs w:val="24"/>
        </w:rPr>
      </w:pPr>
      <w:r w:rsidDel="00000000" w:rsidR="00000000" w:rsidRPr="00000000">
        <w:rPr>
          <w:sz w:val="24"/>
          <w:szCs w:val="24"/>
          <w:rtl w:val="0"/>
        </w:rPr>
        <w:t xml:space="preserve">7.2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028">
      <w:pPr>
        <w:spacing w:after="100" w:lineRule="auto"/>
        <w:ind w:left="100" w:firstLine="0"/>
        <w:jc w:val="both"/>
        <w:rPr>
          <w:sz w:val="24"/>
          <w:szCs w:val="24"/>
        </w:rPr>
      </w:pPr>
      <w:r w:rsidDel="00000000" w:rsidR="00000000" w:rsidRPr="00000000">
        <w:rPr>
          <w:sz w:val="24"/>
          <w:szCs w:val="24"/>
          <w:rtl w:val="0"/>
        </w:rPr>
        <w:t xml:space="preserve">I - apresentação de relatório de execução do objeto pelo beneficiário no prazo estabelecido pelo ente federativo no regulamento ou no instrumento de seleção; e</w:t>
      </w:r>
    </w:p>
    <w:p w:rsidR="00000000" w:rsidDel="00000000" w:rsidP="00000000" w:rsidRDefault="00000000" w:rsidRPr="00000000" w14:paraId="00000029">
      <w:pPr>
        <w:spacing w:after="100" w:lineRule="auto"/>
        <w:ind w:left="100" w:firstLine="0"/>
        <w:jc w:val="both"/>
        <w:rPr>
          <w:sz w:val="24"/>
          <w:szCs w:val="24"/>
        </w:rPr>
      </w:pPr>
      <w:r w:rsidDel="00000000" w:rsidR="00000000" w:rsidRPr="00000000">
        <w:rPr>
          <w:sz w:val="24"/>
          <w:szCs w:val="24"/>
          <w:rtl w:val="0"/>
        </w:rPr>
        <w:t xml:space="preserve">II - análise do relatório de execução do objeto por agente público designado.</w:t>
      </w:r>
    </w:p>
    <w:p w:rsidR="00000000" w:rsidDel="00000000" w:rsidP="00000000" w:rsidRDefault="00000000" w:rsidRPr="00000000" w14:paraId="0000002A">
      <w:pPr>
        <w:spacing w:after="100" w:lineRule="auto"/>
        <w:ind w:left="100" w:firstLine="0"/>
        <w:jc w:val="both"/>
        <w:rPr>
          <w:sz w:val="24"/>
          <w:szCs w:val="24"/>
        </w:rPr>
      </w:pPr>
      <w:r w:rsidDel="00000000" w:rsidR="00000000" w:rsidRPr="00000000">
        <w:rPr>
          <w:sz w:val="24"/>
          <w:szCs w:val="24"/>
          <w:rtl w:val="0"/>
        </w:rPr>
        <w:t xml:space="preserve">7.2.1 O relatório de prestação de informações sobre o cumprimento do objeto deverá:</w:t>
      </w:r>
    </w:p>
    <w:p w:rsidR="00000000" w:rsidDel="00000000" w:rsidP="00000000" w:rsidRDefault="00000000" w:rsidRPr="00000000" w14:paraId="0000002B">
      <w:pPr>
        <w:spacing w:after="100" w:lineRule="auto"/>
        <w:ind w:left="100" w:firstLine="0"/>
        <w:jc w:val="both"/>
        <w:rPr>
          <w:sz w:val="24"/>
          <w:szCs w:val="24"/>
        </w:rPr>
      </w:pPr>
      <w:r w:rsidDel="00000000" w:rsidR="00000000" w:rsidRPr="00000000">
        <w:rPr>
          <w:sz w:val="24"/>
          <w:szCs w:val="24"/>
          <w:rtl w:val="0"/>
        </w:rPr>
        <w:t xml:space="preserve">I - comprovar que foram alcançados os resultados da ação cultural;</w:t>
      </w:r>
    </w:p>
    <w:p w:rsidR="00000000" w:rsidDel="00000000" w:rsidP="00000000" w:rsidRDefault="00000000" w:rsidRPr="00000000" w14:paraId="0000002C">
      <w:pPr>
        <w:spacing w:after="100" w:lineRule="auto"/>
        <w:ind w:left="100" w:firstLine="0"/>
        <w:jc w:val="both"/>
        <w:rPr>
          <w:sz w:val="24"/>
          <w:szCs w:val="24"/>
        </w:rPr>
      </w:pPr>
      <w:r w:rsidDel="00000000" w:rsidR="00000000" w:rsidRPr="00000000">
        <w:rPr>
          <w:sz w:val="24"/>
          <w:szCs w:val="24"/>
          <w:rtl w:val="0"/>
        </w:rPr>
        <w:t xml:space="preserve">II - conter a descrição das ações desenvolvidas para o cumprimento do objeto; </w:t>
      </w:r>
    </w:p>
    <w:p w:rsidR="00000000" w:rsidDel="00000000" w:rsidP="00000000" w:rsidRDefault="00000000" w:rsidRPr="00000000" w14:paraId="0000002D">
      <w:pPr>
        <w:spacing w:after="100" w:lineRule="auto"/>
        <w:ind w:left="100" w:firstLine="0"/>
        <w:jc w:val="both"/>
        <w:rPr>
          <w:sz w:val="24"/>
          <w:szCs w:val="24"/>
        </w:rPr>
      </w:pPr>
      <w:r w:rsidDel="00000000" w:rsidR="00000000" w:rsidRPr="00000000">
        <w:rPr>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E">
      <w:pPr>
        <w:spacing w:after="100" w:lineRule="auto"/>
        <w:ind w:left="100" w:firstLine="0"/>
        <w:jc w:val="both"/>
        <w:rPr>
          <w:sz w:val="24"/>
          <w:szCs w:val="24"/>
        </w:rPr>
      </w:pPr>
      <w:r w:rsidDel="00000000" w:rsidR="00000000" w:rsidRPr="00000000">
        <w:rPr>
          <w:sz w:val="24"/>
          <w:szCs w:val="24"/>
          <w:rtl w:val="0"/>
        </w:rPr>
        <w:t xml:space="preserve">7.2.2 O agente público competente elaborará parecer técnico de análise do relatório de execução do objeto e poderá adotar os seguintes procedimentos, de acordo com o caso concreto:</w:t>
      </w:r>
    </w:p>
    <w:p w:rsidR="00000000" w:rsidDel="00000000" w:rsidP="00000000" w:rsidRDefault="00000000" w:rsidRPr="00000000" w14:paraId="0000002F">
      <w:pPr>
        <w:spacing w:after="100" w:lineRule="auto"/>
        <w:ind w:left="100" w:firstLine="0"/>
        <w:jc w:val="both"/>
        <w:rPr>
          <w:sz w:val="24"/>
          <w:szCs w:val="24"/>
        </w:rPr>
      </w:pPr>
      <w:r w:rsidDel="00000000" w:rsidR="00000000" w:rsidRPr="00000000">
        <w:rPr>
          <w:sz w:val="24"/>
          <w:szCs w:val="24"/>
          <w:rtl w:val="0"/>
        </w:rPr>
        <w:t xml:space="preserve">I - encaminhar o processo à autoridade responsável pelo julgamento da prestação de informações, caso conclua que houve o cumprimento integral do objeto; ou</w:t>
      </w:r>
    </w:p>
    <w:p w:rsidR="00000000" w:rsidDel="00000000" w:rsidP="00000000" w:rsidRDefault="00000000" w:rsidRPr="00000000" w14:paraId="00000030">
      <w:pPr>
        <w:spacing w:after="100" w:lineRule="auto"/>
        <w:ind w:left="100" w:firstLine="0"/>
        <w:jc w:val="both"/>
        <w:rPr>
          <w:sz w:val="24"/>
          <w:szCs w:val="24"/>
        </w:rPr>
      </w:pPr>
      <w:r w:rsidDel="00000000" w:rsidR="00000000" w:rsidRPr="00000000">
        <w:rPr>
          <w:sz w:val="24"/>
          <w:szCs w:val="24"/>
          <w:rtl w:val="0"/>
        </w:rPr>
        <w:t xml:space="preserve">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31">
      <w:pPr>
        <w:spacing w:after="100" w:lineRule="auto"/>
        <w:ind w:left="100" w:firstLine="0"/>
        <w:jc w:val="both"/>
        <w:rPr>
          <w:sz w:val="24"/>
          <w:szCs w:val="24"/>
        </w:rPr>
      </w:pPr>
      <w:r w:rsidDel="00000000" w:rsidR="00000000" w:rsidRPr="00000000">
        <w:rPr>
          <w:sz w:val="24"/>
          <w:szCs w:val="24"/>
          <w:rtl w:val="0"/>
        </w:rPr>
        <w:t xml:space="preserve">7.2.3 Após o recebimento do processo pelo agente público de que trata o item 7.2.2, autoridade responsável pelo julgamento da prestação de informações poderá:</w:t>
      </w:r>
    </w:p>
    <w:p w:rsidR="00000000" w:rsidDel="00000000" w:rsidP="00000000" w:rsidRDefault="00000000" w:rsidRPr="00000000" w14:paraId="00000032">
      <w:pPr>
        <w:spacing w:after="100" w:lineRule="auto"/>
        <w:ind w:left="100" w:firstLine="0"/>
        <w:jc w:val="both"/>
        <w:rPr>
          <w:sz w:val="24"/>
          <w:szCs w:val="24"/>
        </w:rPr>
      </w:pPr>
      <w:r w:rsidDel="00000000" w:rsidR="00000000" w:rsidRPr="00000000">
        <w:rPr>
          <w:sz w:val="24"/>
          <w:szCs w:val="24"/>
          <w:rtl w:val="0"/>
        </w:rPr>
        <w:t xml:space="preserve">I - determinar o arquivamento, caso considere que houve o cumprimento integral do objeto ou o cumprimento parcial justificado;</w:t>
      </w:r>
    </w:p>
    <w:p w:rsidR="00000000" w:rsidDel="00000000" w:rsidP="00000000" w:rsidRDefault="00000000" w:rsidRPr="00000000" w14:paraId="00000033">
      <w:pPr>
        <w:spacing w:after="100" w:lineRule="auto"/>
        <w:ind w:left="100" w:firstLine="0"/>
        <w:jc w:val="both"/>
        <w:rPr>
          <w:sz w:val="24"/>
          <w:szCs w:val="24"/>
        </w:rPr>
      </w:pPr>
      <w:r w:rsidDel="00000000" w:rsidR="00000000" w:rsidRPr="00000000">
        <w:rPr>
          <w:sz w:val="24"/>
          <w:szCs w:val="24"/>
          <w:rtl w:val="0"/>
        </w:rPr>
        <w:t xml:space="preserve">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34">
      <w:pPr>
        <w:spacing w:after="100" w:lineRule="auto"/>
        <w:ind w:left="100" w:firstLine="0"/>
        <w:jc w:val="both"/>
        <w:rPr>
          <w:sz w:val="24"/>
          <w:szCs w:val="24"/>
        </w:rPr>
      </w:pPr>
      <w:r w:rsidDel="00000000" w:rsidR="00000000" w:rsidRPr="00000000">
        <w:rPr>
          <w:sz w:val="24"/>
          <w:szCs w:val="24"/>
          <w:rtl w:val="0"/>
        </w:rPr>
        <w:t xml:space="preserve">III -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35">
      <w:pPr>
        <w:spacing w:after="100" w:lineRule="auto"/>
        <w:ind w:left="100" w:firstLine="0"/>
        <w:jc w:val="both"/>
        <w:rPr>
          <w:sz w:val="24"/>
          <w:szCs w:val="24"/>
        </w:rPr>
      </w:pPr>
      <w:r w:rsidDel="00000000" w:rsidR="00000000" w:rsidRPr="00000000">
        <w:rPr>
          <w:sz w:val="24"/>
          <w:szCs w:val="24"/>
          <w:rtl w:val="0"/>
        </w:rPr>
        <w:t xml:space="preserve">7.3 O relatório de execução financeira será exigido, independente da modalidade inicial de prestação de informações ( relatório de execução do objeto), somente nas seguintes hipóteses:</w:t>
      </w:r>
    </w:p>
    <w:p w:rsidR="00000000" w:rsidDel="00000000" w:rsidP="00000000" w:rsidRDefault="00000000" w:rsidRPr="00000000" w14:paraId="00000036">
      <w:pPr>
        <w:spacing w:after="100" w:lineRule="auto"/>
        <w:ind w:left="100" w:firstLine="0"/>
        <w:jc w:val="both"/>
        <w:rPr>
          <w:sz w:val="24"/>
          <w:szCs w:val="24"/>
        </w:rPr>
      </w:pPr>
      <w:r w:rsidDel="00000000" w:rsidR="00000000" w:rsidRPr="00000000">
        <w:rPr>
          <w:sz w:val="24"/>
          <w:szCs w:val="24"/>
          <w:rtl w:val="0"/>
        </w:rPr>
        <w:t xml:space="preserve">I - quando não estiver comprovado o cumprimento do objeto, observados os procedimentos previstos no item 7.2; ou</w:t>
      </w:r>
    </w:p>
    <w:p w:rsidR="00000000" w:rsidDel="00000000" w:rsidP="00000000" w:rsidRDefault="00000000" w:rsidRPr="00000000" w14:paraId="00000037">
      <w:pPr>
        <w:spacing w:after="100" w:lineRule="auto"/>
        <w:ind w:left="100" w:firstLine="0"/>
        <w:jc w:val="both"/>
        <w:rPr>
          <w:sz w:val="24"/>
          <w:szCs w:val="24"/>
        </w:rPr>
      </w:pPr>
      <w:r w:rsidDel="00000000" w:rsidR="00000000" w:rsidRPr="00000000">
        <w:rPr>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8">
      <w:pPr>
        <w:spacing w:after="100" w:lineRule="auto"/>
        <w:ind w:left="100" w:firstLine="0"/>
        <w:jc w:val="both"/>
        <w:rPr>
          <w:sz w:val="24"/>
          <w:szCs w:val="24"/>
          <w:highlight w:val="yellow"/>
        </w:rPr>
      </w:pPr>
      <w:r w:rsidDel="00000000" w:rsidR="00000000" w:rsidRPr="00000000">
        <w:rPr>
          <w:sz w:val="24"/>
          <w:szCs w:val="24"/>
          <w:highlight w:val="yellow"/>
          <w:rtl w:val="0"/>
        </w:rPr>
        <w:t xml:space="preserve">7.3.1 O prazo para apresentação do relatório de execução financeira será de, no mínimo, 30 (trinta) dias, contado do recebimento da notificação.</w:t>
      </w:r>
    </w:p>
    <w:p w:rsidR="00000000" w:rsidDel="00000000" w:rsidP="00000000" w:rsidRDefault="00000000" w:rsidRPr="00000000" w14:paraId="00000039">
      <w:pPr>
        <w:spacing w:after="100" w:lineRule="auto"/>
        <w:ind w:left="100" w:firstLine="0"/>
        <w:jc w:val="both"/>
        <w:rPr>
          <w:sz w:val="24"/>
          <w:szCs w:val="24"/>
        </w:rPr>
      </w:pPr>
      <w:r w:rsidDel="00000000" w:rsidR="00000000" w:rsidRPr="00000000">
        <w:rPr>
          <w:sz w:val="24"/>
          <w:szCs w:val="24"/>
          <w:rtl w:val="0"/>
        </w:rPr>
        <w:t xml:space="preserve">7.4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3A">
      <w:pPr>
        <w:spacing w:after="100" w:lineRule="auto"/>
        <w:ind w:left="100" w:firstLine="0"/>
        <w:jc w:val="both"/>
        <w:rPr>
          <w:sz w:val="24"/>
          <w:szCs w:val="24"/>
        </w:rPr>
      </w:pPr>
      <w:r w:rsidDel="00000000" w:rsidR="00000000" w:rsidRPr="00000000">
        <w:rPr>
          <w:sz w:val="24"/>
          <w:szCs w:val="24"/>
          <w:rtl w:val="0"/>
        </w:rPr>
        <w:t xml:space="preserve">I - aprovação da prestação de informações, com ou sem ressalvas; ou</w:t>
      </w:r>
    </w:p>
    <w:p w:rsidR="00000000" w:rsidDel="00000000" w:rsidP="00000000" w:rsidRDefault="00000000" w:rsidRPr="00000000" w14:paraId="0000003B">
      <w:pPr>
        <w:spacing w:after="100" w:lineRule="auto"/>
        <w:ind w:left="100" w:firstLine="0"/>
        <w:jc w:val="both"/>
        <w:rPr>
          <w:sz w:val="24"/>
          <w:szCs w:val="24"/>
        </w:rPr>
      </w:pPr>
      <w:r w:rsidDel="00000000" w:rsidR="00000000" w:rsidRPr="00000000">
        <w:rPr>
          <w:sz w:val="24"/>
          <w:szCs w:val="24"/>
          <w:rtl w:val="0"/>
        </w:rPr>
        <w:t xml:space="preserve">II - reprovação da prestação de informações, parcial ou total.</w:t>
      </w:r>
    </w:p>
    <w:p w:rsidR="00000000" w:rsidDel="00000000" w:rsidP="00000000" w:rsidRDefault="00000000" w:rsidRPr="00000000" w14:paraId="0000003C">
      <w:pPr>
        <w:spacing w:after="100" w:lineRule="auto"/>
        <w:ind w:left="100" w:firstLine="0"/>
        <w:jc w:val="both"/>
        <w:rPr>
          <w:sz w:val="24"/>
          <w:szCs w:val="24"/>
        </w:rPr>
      </w:pPr>
      <w:r w:rsidDel="00000000" w:rsidR="00000000" w:rsidRPr="00000000">
        <w:rPr>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D">
      <w:pPr>
        <w:spacing w:after="100" w:lineRule="auto"/>
        <w:ind w:left="100" w:firstLine="0"/>
        <w:jc w:val="both"/>
        <w:rPr>
          <w:sz w:val="24"/>
          <w:szCs w:val="24"/>
        </w:rPr>
      </w:pPr>
      <w:r w:rsidDel="00000000" w:rsidR="00000000" w:rsidRPr="00000000">
        <w:rPr>
          <w:sz w:val="24"/>
          <w:szCs w:val="24"/>
          <w:rtl w:val="0"/>
        </w:rPr>
        <w:t xml:space="preserve">I - devolução parcial ou integral dos recursos ao erário;</w:t>
      </w:r>
    </w:p>
    <w:p w:rsidR="00000000" w:rsidDel="00000000" w:rsidP="00000000" w:rsidRDefault="00000000" w:rsidRPr="00000000" w14:paraId="0000003E">
      <w:pPr>
        <w:spacing w:after="100" w:lineRule="auto"/>
        <w:ind w:left="100" w:firstLine="0"/>
        <w:jc w:val="both"/>
        <w:rPr>
          <w:sz w:val="24"/>
          <w:szCs w:val="24"/>
        </w:rPr>
      </w:pPr>
      <w:r w:rsidDel="00000000" w:rsidR="00000000" w:rsidRPr="00000000">
        <w:rPr>
          <w:sz w:val="24"/>
          <w:szCs w:val="24"/>
          <w:rtl w:val="0"/>
        </w:rPr>
        <w:t xml:space="preserve">II - apresentação de plano de ações compensatórias; ou</w:t>
      </w:r>
    </w:p>
    <w:p w:rsidR="00000000" w:rsidDel="00000000" w:rsidP="00000000" w:rsidRDefault="00000000" w:rsidRPr="00000000" w14:paraId="0000003F">
      <w:pPr>
        <w:spacing w:after="100" w:lineRule="auto"/>
        <w:ind w:left="100" w:firstLine="0"/>
        <w:jc w:val="both"/>
        <w:rPr>
          <w:sz w:val="24"/>
          <w:szCs w:val="24"/>
        </w:rPr>
      </w:pPr>
      <w:r w:rsidDel="00000000" w:rsidR="00000000" w:rsidRPr="00000000">
        <w:rPr>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0">
      <w:pPr>
        <w:spacing w:after="100" w:lineRule="auto"/>
        <w:ind w:left="100" w:firstLine="0"/>
        <w:jc w:val="both"/>
        <w:rPr>
          <w:sz w:val="24"/>
          <w:szCs w:val="24"/>
        </w:rPr>
      </w:pPr>
      <w:r w:rsidDel="00000000" w:rsidR="00000000" w:rsidRPr="00000000">
        <w:rPr>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1">
      <w:pPr>
        <w:spacing w:after="100" w:lineRule="auto"/>
        <w:ind w:left="100" w:firstLine="0"/>
        <w:jc w:val="both"/>
        <w:rPr>
          <w:sz w:val="24"/>
          <w:szCs w:val="24"/>
        </w:rPr>
      </w:pPr>
      <w:r w:rsidDel="00000000" w:rsidR="00000000" w:rsidRPr="00000000">
        <w:rPr>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2">
      <w:pPr>
        <w:spacing w:after="100" w:lineRule="auto"/>
        <w:ind w:left="100" w:firstLine="0"/>
        <w:jc w:val="both"/>
        <w:rPr>
          <w:sz w:val="24"/>
          <w:szCs w:val="24"/>
        </w:rPr>
      </w:pPr>
      <w:r w:rsidDel="00000000" w:rsidR="00000000" w:rsidRPr="00000000">
        <w:rPr>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3">
      <w:pPr>
        <w:spacing w:after="100" w:lineRule="auto"/>
        <w:ind w:left="100" w:firstLine="0"/>
        <w:jc w:val="both"/>
        <w:rPr>
          <w:sz w:val="24"/>
          <w:szCs w:val="24"/>
        </w:rPr>
      </w:pPr>
      <w:r w:rsidDel="00000000" w:rsidR="00000000" w:rsidRPr="00000000">
        <w:rPr>
          <w:sz w:val="24"/>
          <w:szCs w:val="24"/>
          <w:rtl w:val="0"/>
        </w:rPr>
        <w:t xml:space="preserve">7.5.4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44">
      <w:pPr>
        <w:spacing w:after="100" w:lineRule="auto"/>
        <w:ind w:left="100" w:firstLine="0"/>
        <w:jc w:val="both"/>
        <w:rPr>
          <w:b w:val="1"/>
          <w:sz w:val="24"/>
          <w:szCs w:val="24"/>
        </w:rPr>
      </w:pPr>
      <w:r w:rsidDel="00000000" w:rsidR="00000000" w:rsidRPr="00000000">
        <w:rPr>
          <w:b w:val="1"/>
          <w:sz w:val="24"/>
          <w:szCs w:val="24"/>
          <w:rtl w:val="0"/>
        </w:rPr>
        <w:t xml:space="preserve">8. ALTERAÇÃO DO TERMO DE EXECUÇÃO CULTURAL</w:t>
      </w:r>
    </w:p>
    <w:p w:rsidR="00000000" w:rsidDel="00000000" w:rsidP="00000000" w:rsidRDefault="00000000" w:rsidRPr="00000000" w14:paraId="00000045">
      <w:pPr>
        <w:spacing w:after="100" w:lineRule="auto"/>
        <w:ind w:left="100" w:firstLine="0"/>
        <w:jc w:val="both"/>
        <w:rPr>
          <w:sz w:val="24"/>
          <w:szCs w:val="24"/>
        </w:rPr>
      </w:pPr>
      <w:r w:rsidDel="00000000" w:rsidR="00000000" w:rsidRPr="00000000">
        <w:rPr>
          <w:sz w:val="24"/>
          <w:szCs w:val="24"/>
          <w:rtl w:val="0"/>
        </w:rPr>
        <w:t xml:space="preserve">8.1 A alteração do termo de execução cultural será formalizada por meio de termo aditivo.</w:t>
      </w:r>
    </w:p>
    <w:p w:rsidR="00000000" w:rsidDel="00000000" w:rsidP="00000000" w:rsidRDefault="00000000" w:rsidRPr="00000000" w14:paraId="00000046">
      <w:pPr>
        <w:spacing w:after="100" w:lineRule="auto"/>
        <w:ind w:left="100" w:firstLine="0"/>
        <w:jc w:val="both"/>
        <w:rPr>
          <w:sz w:val="24"/>
          <w:szCs w:val="24"/>
        </w:rPr>
      </w:pPr>
      <w:r w:rsidDel="00000000" w:rsidR="00000000" w:rsidRPr="00000000">
        <w:rPr>
          <w:sz w:val="24"/>
          <w:szCs w:val="24"/>
          <w:rtl w:val="0"/>
        </w:rPr>
        <w:t xml:space="preserve">8.2 A formalização de termo aditivo não será necessária nas seguintes hipóteses:</w:t>
      </w:r>
    </w:p>
    <w:p w:rsidR="00000000" w:rsidDel="00000000" w:rsidP="00000000" w:rsidRDefault="00000000" w:rsidRPr="00000000" w14:paraId="00000047">
      <w:pPr>
        <w:spacing w:after="100" w:lineRule="auto"/>
        <w:ind w:left="100" w:firstLine="0"/>
        <w:jc w:val="both"/>
        <w:rPr>
          <w:sz w:val="24"/>
          <w:szCs w:val="24"/>
        </w:rPr>
      </w:pPr>
      <w:r w:rsidDel="00000000" w:rsidR="00000000" w:rsidRPr="00000000">
        <w:rPr>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8">
      <w:pPr>
        <w:spacing w:after="100" w:lineRule="auto"/>
        <w:ind w:left="100" w:firstLine="0"/>
        <w:jc w:val="both"/>
        <w:rPr>
          <w:sz w:val="24"/>
          <w:szCs w:val="24"/>
        </w:rPr>
      </w:pPr>
      <w:r w:rsidDel="00000000" w:rsidR="00000000" w:rsidRPr="00000000">
        <w:rPr>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9">
      <w:pPr>
        <w:spacing w:after="100" w:lineRule="auto"/>
        <w:ind w:left="100" w:firstLine="0"/>
        <w:jc w:val="both"/>
        <w:rPr>
          <w:sz w:val="24"/>
          <w:szCs w:val="24"/>
        </w:rPr>
      </w:pPr>
      <w:r w:rsidDel="00000000" w:rsidR="00000000" w:rsidRPr="00000000">
        <w:rPr>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A">
      <w:pPr>
        <w:spacing w:after="100" w:lineRule="auto"/>
        <w:ind w:left="100" w:firstLine="0"/>
        <w:jc w:val="both"/>
        <w:rPr>
          <w:sz w:val="24"/>
          <w:szCs w:val="24"/>
        </w:rPr>
      </w:pPr>
      <w:r w:rsidDel="00000000" w:rsidR="00000000" w:rsidRPr="00000000">
        <w:rPr>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B">
      <w:pPr>
        <w:spacing w:after="100" w:lineRule="auto"/>
        <w:ind w:left="100" w:firstLine="0"/>
        <w:jc w:val="both"/>
        <w:rPr>
          <w:sz w:val="24"/>
          <w:szCs w:val="24"/>
        </w:rPr>
      </w:pPr>
      <w:r w:rsidDel="00000000" w:rsidR="00000000" w:rsidRPr="00000000">
        <w:rPr>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C">
      <w:pPr>
        <w:spacing w:after="100" w:lineRule="auto"/>
        <w:ind w:left="100" w:firstLine="0"/>
        <w:jc w:val="both"/>
        <w:rPr>
          <w:sz w:val="24"/>
          <w:szCs w:val="24"/>
        </w:rPr>
      </w:pPr>
      <w:r w:rsidDel="00000000" w:rsidR="00000000" w:rsidRPr="00000000">
        <w:rPr>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D">
      <w:pPr>
        <w:spacing w:after="100" w:lineRule="auto"/>
        <w:ind w:left="100" w:firstLine="0"/>
        <w:jc w:val="both"/>
        <w:rPr>
          <w:b w:val="1"/>
          <w:sz w:val="24"/>
          <w:szCs w:val="24"/>
        </w:rPr>
      </w:pPr>
      <w:r w:rsidDel="00000000" w:rsidR="00000000" w:rsidRPr="00000000">
        <w:rPr>
          <w:b w:val="1"/>
          <w:sz w:val="24"/>
          <w:szCs w:val="24"/>
          <w:rtl w:val="0"/>
        </w:rPr>
        <w:t xml:space="preserve">9. TITULARIDADE DE BENS</w:t>
      </w:r>
    </w:p>
    <w:p w:rsidR="00000000" w:rsidDel="00000000" w:rsidP="00000000" w:rsidRDefault="00000000" w:rsidRPr="00000000" w14:paraId="0000004E">
      <w:pPr>
        <w:spacing w:after="100" w:lineRule="auto"/>
        <w:ind w:left="100" w:firstLine="0"/>
        <w:jc w:val="both"/>
        <w:rPr>
          <w:sz w:val="24"/>
          <w:szCs w:val="24"/>
        </w:rPr>
      </w:pPr>
      <w:r w:rsidDel="00000000" w:rsidR="00000000" w:rsidRPr="00000000">
        <w:rPr>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F">
      <w:pPr>
        <w:spacing w:after="100" w:lineRule="auto"/>
        <w:ind w:left="100" w:firstLine="0"/>
        <w:jc w:val="both"/>
        <w:rPr>
          <w:color w:val="ff0000"/>
          <w:sz w:val="24"/>
          <w:szCs w:val="24"/>
        </w:rPr>
      </w:pPr>
      <w:r w:rsidDel="00000000" w:rsidR="00000000" w:rsidRPr="00000000">
        <w:rPr>
          <w:sz w:val="24"/>
          <w:szCs w:val="24"/>
          <w:rtl w:val="0"/>
        </w:rPr>
        <w:t xml:space="preserve">9.2 Nos casos de rejeição da prestação de contas em razão da aquisição ou do uso do bem, o valor pago pela aquisição será computado no cálculo de valores a devolver, com atualização monetária.</w:t>
      </w:r>
      <w:r w:rsidDel="00000000" w:rsidR="00000000" w:rsidRPr="00000000">
        <w:rPr>
          <w:rtl w:val="0"/>
        </w:rPr>
      </w:r>
    </w:p>
    <w:p w:rsidR="00000000" w:rsidDel="00000000" w:rsidP="00000000" w:rsidRDefault="00000000" w:rsidRPr="00000000" w14:paraId="00000050">
      <w:pPr>
        <w:spacing w:after="100" w:lineRule="auto"/>
        <w:ind w:left="100" w:firstLine="0"/>
        <w:jc w:val="both"/>
        <w:rPr>
          <w:color w:val="ff0000"/>
          <w:sz w:val="24"/>
          <w:szCs w:val="24"/>
        </w:rPr>
      </w:pPr>
      <w:r w:rsidDel="00000000" w:rsidR="00000000" w:rsidRPr="00000000">
        <w:rPr>
          <w:rtl w:val="0"/>
        </w:rPr>
      </w:r>
    </w:p>
    <w:p w:rsidR="00000000" w:rsidDel="00000000" w:rsidP="00000000" w:rsidRDefault="00000000" w:rsidRPr="00000000" w14:paraId="00000051">
      <w:pPr>
        <w:spacing w:after="100" w:lineRule="auto"/>
        <w:ind w:left="100" w:firstLine="0"/>
        <w:jc w:val="both"/>
        <w:rPr>
          <w:b w:val="1"/>
          <w:sz w:val="24"/>
          <w:szCs w:val="24"/>
        </w:rPr>
      </w:pPr>
      <w:r w:rsidDel="00000000" w:rsidR="00000000" w:rsidRPr="00000000">
        <w:rPr>
          <w:b w:val="1"/>
          <w:sz w:val="24"/>
          <w:szCs w:val="24"/>
          <w:rtl w:val="0"/>
        </w:rPr>
        <w:t xml:space="preserve">10. EXTINÇÃO DO TERMO DE EXECUÇÃO CULTURAL</w:t>
      </w:r>
    </w:p>
    <w:p w:rsidR="00000000" w:rsidDel="00000000" w:rsidP="00000000" w:rsidRDefault="00000000" w:rsidRPr="00000000" w14:paraId="00000052">
      <w:pPr>
        <w:spacing w:after="100" w:lineRule="auto"/>
        <w:ind w:left="100" w:firstLine="0"/>
        <w:jc w:val="both"/>
        <w:rPr>
          <w:sz w:val="24"/>
          <w:szCs w:val="24"/>
        </w:rPr>
      </w:pPr>
      <w:r w:rsidDel="00000000" w:rsidR="00000000" w:rsidRPr="00000000">
        <w:rPr>
          <w:sz w:val="24"/>
          <w:szCs w:val="24"/>
          <w:rtl w:val="0"/>
        </w:rPr>
        <w:t xml:space="preserve">10.1 O presente Termo de Execução Cultural poderá ser:</w:t>
      </w:r>
    </w:p>
    <w:p w:rsidR="00000000" w:rsidDel="00000000" w:rsidP="00000000" w:rsidRDefault="00000000" w:rsidRPr="00000000" w14:paraId="00000053">
      <w:pPr>
        <w:spacing w:after="100" w:lineRule="auto"/>
        <w:ind w:left="100" w:firstLine="0"/>
        <w:jc w:val="both"/>
        <w:rPr>
          <w:sz w:val="24"/>
          <w:szCs w:val="24"/>
        </w:rPr>
      </w:pPr>
      <w:r w:rsidDel="00000000" w:rsidR="00000000" w:rsidRPr="00000000">
        <w:rPr>
          <w:sz w:val="24"/>
          <w:szCs w:val="24"/>
          <w:rtl w:val="0"/>
        </w:rPr>
        <w:t xml:space="preserve">I - extinto por decurso de prazo;</w:t>
      </w:r>
    </w:p>
    <w:p w:rsidR="00000000" w:rsidDel="00000000" w:rsidP="00000000" w:rsidRDefault="00000000" w:rsidRPr="00000000" w14:paraId="00000054">
      <w:pPr>
        <w:spacing w:after="100" w:lineRule="auto"/>
        <w:ind w:left="100" w:firstLine="0"/>
        <w:jc w:val="both"/>
        <w:rPr>
          <w:sz w:val="24"/>
          <w:szCs w:val="24"/>
        </w:rPr>
      </w:pPr>
      <w:r w:rsidDel="00000000" w:rsidR="00000000" w:rsidRPr="00000000">
        <w:rPr>
          <w:sz w:val="24"/>
          <w:szCs w:val="24"/>
          <w:rtl w:val="0"/>
        </w:rPr>
        <w:t xml:space="preserve">II - extinto, de comum acordo antes do prazo avençado, mediante Termo de Distrato;</w:t>
      </w:r>
    </w:p>
    <w:p w:rsidR="00000000" w:rsidDel="00000000" w:rsidP="00000000" w:rsidRDefault="00000000" w:rsidRPr="00000000" w14:paraId="00000055">
      <w:pPr>
        <w:spacing w:after="100" w:lineRule="auto"/>
        <w:ind w:left="100" w:firstLine="0"/>
        <w:jc w:val="both"/>
        <w:rPr>
          <w:sz w:val="24"/>
          <w:szCs w:val="24"/>
        </w:rPr>
      </w:pPr>
      <w:r w:rsidDel="00000000" w:rsidR="00000000" w:rsidRPr="00000000">
        <w:rPr>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6">
      <w:pPr>
        <w:spacing w:after="100" w:lineRule="auto"/>
        <w:ind w:left="100" w:firstLine="0"/>
        <w:jc w:val="both"/>
        <w:rPr>
          <w:sz w:val="24"/>
          <w:szCs w:val="24"/>
        </w:rPr>
      </w:pPr>
      <w:r w:rsidDel="00000000" w:rsidR="00000000" w:rsidRPr="00000000">
        <w:rPr>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7">
      <w:pPr>
        <w:spacing w:after="100" w:lineRule="auto"/>
        <w:ind w:left="100" w:firstLine="0"/>
        <w:jc w:val="both"/>
        <w:rPr>
          <w:sz w:val="24"/>
          <w:szCs w:val="24"/>
        </w:rPr>
      </w:pPr>
      <w:r w:rsidDel="00000000" w:rsidR="00000000" w:rsidRPr="00000000">
        <w:rPr>
          <w:sz w:val="24"/>
          <w:szCs w:val="24"/>
          <w:rtl w:val="0"/>
        </w:rPr>
        <w:t xml:space="preserve">a) descumprimento injustificado de cláusula deste instrumento;</w:t>
      </w:r>
    </w:p>
    <w:p w:rsidR="00000000" w:rsidDel="00000000" w:rsidP="00000000" w:rsidRDefault="00000000" w:rsidRPr="00000000" w14:paraId="00000058">
      <w:pPr>
        <w:spacing w:after="100" w:lineRule="auto"/>
        <w:ind w:left="100" w:firstLine="0"/>
        <w:jc w:val="both"/>
        <w:rPr>
          <w:sz w:val="24"/>
          <w:szCs w:val="24"/>
        </w:rPr>
      </w:pPr>
      <w:r w:rsidDel="00000000" w:rsidR="00000000" w:rsidRPr="00000000">
        <w:rPr>
          <w:sz w:val="24"/>
          <w:szCs w:val="24"/>
          <w:rtl w:val="0"/>
        </w:rPr>
        <w:t xml:space="preserve">b) irregularidade ou inexecução injustificada, ainda que parcial, do objeto, resultados ou metas pactuadas;</w:t>
      </w:r>
    </w:p>
    <w:p w:rsidR="00000000" w:rsidDel="00000000" w:rsidP="00000000" w:rsidRDefault="00000000" w:rsidRPr="00000000" w14:paraId="00000059">
      <w:pPr>
        <w:spacing w:after="100" w:lineRule="auto"/>
        <w:ind w:left="100" w:firstLine="0"/>
        <w:jc w:val="both"/>
        <w:rPr>
          <w:sz w:val="24"/>
          <w:szCs w:val="24"/>
        </w:rPr>
      </w:pPr>
      <w:r w:rsidDel="00000000" w:rsidR="00000000" w:rsidRPr="00000000">
        <w:rPr>
          <w:sz w:val="24"/>
          <w:szCs w:val="24"/>
          <w:rtl w:val="0"/>
        </w:rPr>
        <w:t xml:space="preserve">c) violação da legislação aplicável;</w:t>
      </w:r>
    </w:p>
    <w:p w:rsidR="00000000" w:rsidDel="00000000" w:rsidP="00000000" w:rsidRDefault="00000000" w:rsidRPr="00000000" w14:paraId="0000005A">
      <w:pPr>
        <w:spacing w:after="100" w:lineRule="auto"/>
        <w:ind w:left="100" w:firstLine="0"/>
        <w:jc w:val="both"/>
        <w:rPr>
          <w:sz w:val="24"/>
          <w:szCs w:val="24"/>
        </w:rPr>
      </w:pPr>
      <w:r w:rsidDel="00000000" w:rsidR="00000000" w:rsidRPr="00000000">
        <w:rPr>
          <w:sz w:val="24"/>
          <w:szCs w:val="24"/>
          <w:rtl w:val="0"/>
        </w:rPr>
        <w:t xml:space="preserve">d) cometimento de falhas reiteradas na execução;</w:t>
      </w:r>
    </w:p>
    <w:p w:rsidR="00000000" w:rsidDel="00000000" w:rsidP="00000000" w:rsidRDefault="00000000" w:rsidRPr="00000000" w14:paraId="0000005B">
      <w:pPr>
        <w:spacing w:after="100" w:lineRule="auto"/>
        <w:ind w:left="100" w:firstLine="0"/>
        <w:jc w:val="both"/>
        <w:rPr>
          <w:sz w:val="24"/>
          <w:szCs w:val="24"/>
        </w:rPr>
      </w:pPr>
      <w:r w:rsidDel="00000000" w:rsidR="00000000" w:rsidRPr="00000000">
        <w:rPr>
          <w:sz w:val="24"/>
          <w:szCs w:val="24"/>
          <w:rtl w:val="0"/>
        </w:rPr>
        <w:t xml:space="preserve">e) má administração de recursos públicos;</w:t>
      </w:r>
    </w:p>
    <w:p w:rsidR="00000000" w:rsidDel="00000000" w:rsidP="00000000" w:rsidRDefault="00000000" w:rsidRPr="00000000" w14:paraId="0000005C">
      <w:pPr>
        <w:spacing w:after="100" w:lineRule="auto"/>
        <w:ind w:left="100" w:firstLine="0"/>
        <w:jc w:val="both"/>
        <w:rPr>
          <w:sz w:val="24"/>
          <w:szCs w:val="24"/>
        </w:rPr>
      </w:pPr>
      <w:r w:rsidDel="00000000" w:rsidR="00000000" w:rsidRPr="00000000">
        <w:rPr>
          <w:sz w:val="24"/>
          <w:szCs w:val="24"/>
          <w:rtl w:val="0"/>
        </w:rPr>
        <w:t xml:space="preserve">f) constatação de falsidade ou fraude nas informações ou documentos apresentados;</w:t>
      </w:r>
    </w:p>
    <w:p w:rsidR="00000000" w:rsidDel="00000000" w:rsidP="00000000" w:rsidRDefault="00000000" w:rsidRPr="00000000" w14:paraId="0000005D">
      <w:pPr>
        <w:spacing w:after="100" w:lineRule="auto"/>
        <w:ind w:left="100" w:firstLine="0"/>
        <w:jc w:val="both"/>
        <w:rPr>
          <w:sz w:val="24"/>
          <w:szCs w:val="24"/>
        </w:rPr>
      </w:pPr>
      <w:r w:rsidDel="00000000" w:rsidR="00000000" w:rsidRPr="00000000">
        <w:rPr>
          <w:sz w:val="24"/>
          <w:szCs w:val="24"/>
          <w:rtl w:val="0"/>
        </w:rPr>
        <w:t xml:space="preserve">g) não atendimento às recomendações ou determinações decorrentes da fiscalização;</w:t>
      </w:r>
    </w:p>
    <w:p w:rsidR="00000000" w:rsidDel="00000000" w:rsidP="00000000" w:rsidRDefault="00000000" w:rsidRPr="00000000" w14:paraId="0000005E">
      <w:pPr>
        <w:spacing w:after="100" w:lineRule="auto"/>
        <w:ind w:left="100" w:firstLine="0"/>
        <w:jc w:val="both"/>
        <w:rPr>
          <w:sz w:val="24"/>
          <w:szCs w:val="24"/>
        </w:rPr>
      </w:pPr>
      <w:r w:rsidDel="00000000" w:rsidR="00000000" w:rsidRPr="00000000">
        <w:rPr>
          <w:sz w:val="24"/>
          <w:szCs w:val="24"/>
          <w:rtl w:val="0"/>
        </w:rPr>
        <w:t xml:space="preserve">h) outras hipóteses expressamente previstas na legislação aplicável.</w:t>
      </w:r>
    </w:p>
    <w:p w:rsidR="00000000" w:rsidDel="00000000" w:rsidP="00000000" w:rsidRDefault="00000000" w:rsidRPr="00000000" w14:paraId="0000005F">
      <w:pPr>
        <w:spacing w:after="100" w:lineRule="auto"/>
        <w:ind w:left="100" w:firstLine="0"/>
        <w:jc w:val="both"/>
        <w:rPr>
          <w:sz w:val="24"/>
          <w:szCs w:val="24"/>
        </w:rPr>
      </w:pPr>
      <w:r w:rsidDel="00000000" w:rsidR="00000000" w:rsidRPr="00000000">
        <w:rPr>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0">
      <w:pPr>
        <w:spacing w:after="100" w:lineRule="auto"/>
        <w:ind w:left="100" w:firstLine="0"/>
        <w:jc w:val="both"/>
        <w:rPr>
          <w:sz w:val="24"/>
          <w:szCs w:val="24"/>
        </w:rPr>
      </w:pPr>
      <w:r w:rsidDel="00000000" w:rsidR="00000000" w:rsidRPr="00000000">
        <w:rPr>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1">
      <w:pPr>
        <w:spacing w:after="100" w:lineRule="auto"/>
        <w:ind w:left="100" w:firstLine="0"/>
        <w:jc w:val="both"/>
        <w:rPr>
          <w:sz w:val="24"/>
          <w:szCs w:val="24"/>
        </w:rPr>
      </w:pPr>
      <w:r w:rsidDel="00000000" w:rsidR="00000000" w:rsidRPr="00000000">
        <w:rPr>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2">
      <w:pPr>
        <w:spacing w:after="100" w:lineRule="auto"/>
        <w:ind w:left="100" w:firstLine="0"/>
        <w:jc w:val="both"/>
        <w:rPr>
          <w:b w:val="1"/>
          <w:sz w:val="24"/>
          <w:szCs w:val="24"/>
        </w:rPr>
      </w:pPr>
      <w:r w:rsidDel="00000000" w:rsidR="00000000" w:rsidRPr="00000000">
        <w:rPr>
          <w:b w:val="1"/>
          <w:sz w:val="24"/>
          <w:szCs w:val="24"/>
          <w:rtl w:val="0"/>
        </w:rPr>
        <w:t xml:space="preserve">11. SANÇÕES</w:t>
      </w:r>
    </w:p>
    <w:p w:rsidR="00000000" w:rsidDel="00000000" w:rsidP="00000000" w:rsidRDefault="00000000" w:rsidRPr="00000000" w14:paraId="00000063">
      <w:pPr>
        <w:spacing w:after="100" w:lineRule="auto"/>
        <w:ind w:left="100" w:firstLine="0"/>
        <w:jc w:val="both"/>
        <w:rPr>
          <w:sz w:val="24"/>
          <w:szCs w:val="24"/>
        </w:rPr>
      </w:pPr>
      <w:r w:rsidDel="00000000" w:rsidR="00000000" w:rsidRPr="00000000">
        <w:rPr>
          <w:sz w:val="24"/>
          <w:szCs w:val="24"/>
          <w:rtl w:val="0"/>
        </w:rPr>
        <w:t xml:space="preserve">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64">
      <w:pPr>
        <w:spacing w:after="100" w:lineRule="auto"/>
        <w:ind w:left="100" w:firstLine="0"/>
        <w:jc w:val="both"/>
        <w:rPr>
          <w:sz w:val="24"/>
          <w:szCs w:val="24"/>
        </w:rPr>
      </w:pPr>
      <w:r w:rsidDel="00000000" w:rsidR="00000000" w:rsidRPr="00000000">
        <w:rPr>
          <w:sz w:val="24"/>
          <w:szCs w:val="24"/>
          <w:rtl w:val="0"/>
        </w:rPr>
        <w:t xml:space="preserve">11.2 A decisão sobre a sanção deve ser precedida de abertura de prazo para apresentação de defesa pelo AGENTE CULTURAL. </w:t>
      </w:r>
    </w:p>
    <w:p w:rsidR="00000000" w:rsidDel="00000000" w:rsidP="00000000" w:rsidRDefault="00000000" w:rsidRPr="00000000" w14:paraId="00000065">
      <w:pPr>
        <w:spacing w:after="100" w:lineRule="auto"/>
        <w:ind w:left="100" w:firstLine="0"/>
        <w:jc w:val="both"/>
        <w:rPr>
          <w:sz w:val="24"/>
          <w:szCs w:val="24"/>
        </w:rPr>
      </w:pPr>
      <w:r w:rsidDel="00000000" w:rsidR="00000000" w:rsidRPr="00000000">
        <w:rPr>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66">
      <w:pPr>
        <w:spacing w:after="100" w:lineRule="auto"/>
        <w:ind w:left="100" w:firstLine="0"/>
        <w:jc w:val="both"/>
        <w:rPr>
          <w:b w:val="1"/>
          <w:sz w:val="24"/>
          <w:szCs w:val="24"/>
        </w:rPr>
      </w:pPr>
      <w:r w:rsidDel="00000000" w:rsidR="00000000" w:rsidRPr="00000000">
        <w:rPr>
          <w:b w:val="1"/>
          <w:sz w:val="24"/>
          <w:szCs w:val="24"/>
          <w:rtl w:val="0"/>
        </w:rPr>
        <w:t xml:space="preserve">12. MONITORAMENTO E CONTROLE DE RESULTADOS </w:t>
      </w:r>
    </w:p>
    <w:p w:rsidR="00000000" w:rsidDel="00000000" w:rsidP="00000000" w:rsidRDefault="00000000" w:rsidRPr="00000000" w14:paraId="00000067">
      <w:pPr>
        <w:spacing w:after="100" w:lineRule="auto"/>
        <w:ind w:left="100" w:firstLine="0"/>
        <w:jc w:val="both"/>
        <w:rPr>
          <w:sz w:val="24"/>
          <w:szCs w:val="24"/>
        </w:rPr>
      </w:pPr>
      <w:r w:rsidDel="00000000" w:rsidR="00000000" w:rsidRPr="00000000">
        <w:rPr>
          <w:sz w:val="24"/>
          <w:szCs w:val="24"/>
          <w:rtl w:val="0"/>
        </w:rPr>
        <w:t xml:space="preserve">12.1 A [ÓRGÃO GESTOR DE CULTURA] poderá solicitar a qualquer tempo, envio de documentação comprobatória das etapas de execução do objeto deste Termo de Execução Cultural. </w:t>
      </w:r>
    </w:p>
    <w:p w:rsidR="00000000" w:rsidDel="00000000" w:rsidP="00000000" w:rsidRDefault="00000000" w:rsidRPr="00000000" w14:paraId="00000068">
      <w:pPr>
        <w:spacing w:after="100" w:lineRule="auto"/>
        <w:ind w:left="100" w:firstLine="0"/>
        <w:jc w:val="both"/>
        <w:rPr>
          <w:b w:val="1"/>
          <w:sz w:val="24"/>
          <w:szCs w:val="24"/>
        </w:rPr>
      </w:pPr>
      <w:r w:rsidDel="00000000" w:rsidR="00000000" w:rsidRPr="00000000">
        <w:rPr>
          <w:b w:val="1"/>
          <w:sz w:val="24"/>
          <w:szCs w:val="24"/>
          <w:rtl w:val="0"/>
        </w:rPr>
        <w:t xml:space="preserve">13. VIGÊNCIA </w:t>
      </w:r>
    </w:p>
    <w:p w:rsidR="00000000" w:rsidDel="00000000" w:rsidP="00000000" w:rsidRDefault="00000000" w:rsidRPr="00000000" w14:paraId="00000069">
      <w:pPr>
        <w:spacing w:after="100" w:lineRule="auto"/>
        <w:ind w:left="100" w:firstLine="0"/>
        <w:jc w:val="both"/>
        <w:rPr>
          <w:color w:val="ff0000"/>
          <w:sz w:val="24"/>
          <w:szCs w:val="24"/>
        </w:rPr>
      </w:pPr>
      <w:r w:rsidDel="00000000" w:rsidR="00000000" w:rsidRPr="00000000">
        <w:rPr>
          <w:sz w:val="24"/>
          <w:szCs w:val="24"/>
          <w:rtl w:val="0"/>
        </w:rPr>
        <w:t xml:space="preserve">13.1 A vigência deste instrumento terá início na data de assinatura das partes, com duração de </w:t>
      </w:r>
      <w:r w:rsidDel="00000000" w:rsidR="00000000" w:rsidRPr="00000000">
        <w:rPr>
          <w:color w:val="ff0000"/>
          <w:sz w:val="24"/>
          <w:szCs w:val="24"/>
          <w:rtl w:val="0"/>
        </w:rPr>
        <w:t xml:space="preserve">[PRAZO EM ANOS OU MESES</w:t>
      </w:r>
      <w:r w:rsidDel="00000000" w:rsidR="00000000" w:rsidRPr="00000000">
        <w:rPr>
          <w:sz w:val="24"/>
          <w:szCs w:val="24"/>
          <w:rtl w:val="0"/>
        </w:rPr>
        <w:t xml:space="preserve">], podendo ser prorrogado por</w:t>
      </w:r>
      <w:r w:rsidDel="00000000" w:rsidR="00000000" w:rsidRPr="00000000">
        <w:rPr>
          <w:color w:val="ff0000"/>
          <w:sz w:val="24"/>
          <w:szCs w:val="24"/>
          <w:rtl w:val="0"/>
        </w:rPr>
        <w:t xml:space="preserve"> [PRAZO MÁXIMO DE PRORROGAÇÃO].</w:t>
      </w:r>
    </w:p>
    <w:p w:rsidR="00000000" w:rsidDel="00000000" w:rsidP="00000000" w:rsidRDefault="00000000" w:rsidRPr="00000000" w14:paraId="0000006A">
      <w:pPr>
        <w:spacing w:after="100" w:lineRule="auto"/>
        <w:ind w:left="100" w:firstLine="0"/>
        <w:jc w:val="both"/>
        <w:rPr>
          <w:b w:val="1"/>
          <w:sz w:val="24"/>
          <w:szCs w:val="24"/>
        </w:rPr>
      </w:pPr>
      <w:r w:rsidDel="00000000" w:rsidR="00000000" w:rsidRPr="00000000">
        <w:rPr>
          <w:b w:val="1"/>
          <w:sz w:val="24"/>
          <w:szCs w:val="24"/>
          <w:rtl w:val="0"/>
        </w:rPr>
        <w:t xml:space="preserve">14. PUBLICAÇÃO </w:t>
      </w:r>
    </w:p>
    <w:p w:rsidR="00000000" w:rsidDel="00000000" w:rsidP="00000000" w:rsidRDefault="00000000" w:rsidRPr="00000000" w14:paraId="0000006B">
      <w:pPr>
        <w:spacing w:after="100" w:lineRule="auto"/>
        <w:ind w:left="100" w:firstLine="0"/>
        <w:jc w:val="both"/>
        <w:rPr>
          <w:color w:val="ff0000"/>
          <w:sz w:val="24"/>
          <w:szCs w:val="24"/>
        </w:rPr>
      </w:pPr>
      <w:r w:rsidDel="00000000" w:rsidR="00000000" w:rsidRPr="00000000">
        <w:rPr>
          <w:sz w:val="24"/>
          <w:szCs w:val="24"/>
          <w:rtl w:val="0"/>
        </w:rPr>
        <w:t xml:space="preserve">14.1 O Extrato do Termo de Execução Cultural será publicado </w:t>
      </w:r>
      <w:r w:rsidDel="00000000" w:rsidR="00000000" w:rsidRPr="00000000">
        <w:rPr>
          <w:color w:val="ff0000"/>
          <w:sz w:val="24"/>
          <w:szCs w:val="24"/>
          <w:rtl w:val="0"/>
        </w:rPr>
        <w:t xml:space="preserve">no [INFORMAR ONDE SERÁ PUBLICADO]</w:t>
      </w:r>
    </w:p>
    <w:p w:rsidR="00000000" w:rsidDel="00000000" w:rsidP="00000000" w:rsidRDefault="00000000" w:rsidRPr="00000000" w14:paraId="0000006C">
      <w:pPr>
        <w:spacing w:after="100" w:lineRule="auto"/>
        <w:ind w:left="100" w:firstLine="0"/>
        <w:jc w:val="both"/>
        <w:rPr>
          <w:b w:val="1"/>
          <w:sz w:val="24"/>
          <w:szCs w:val="24"/>
        </w:rPr>
      </w:pPr>
      <w:r w:rsidDel="00000000" w:rsidR="00000000" w:rsidRPr="00000000">
        <w:rPr>
          <w:b w:val="1"/>
          <w:sz w:val="24"/>
          <w:szCs w:val="24"/>
          <w:rtl w:val="0"/>
        </w:rPr>
        <w:t xml:space="preserve">15. FORO </w:t>
      </w:r>
    </w:p>
    <w:p w:rsidR="00000000" w:rsidDel="00000000" w:rsidP="00000000" w:rsidRDefault="00000000" w:rsidRPr="00000000" w14:paraId="0000006D">
      <w:pPr>
        <w:spacing w:after="100" w:lineRule="auto"/>
        <w:ind w:left="100" w:firstLine="0"/>
        <w:jc w:val="both"/>
        <w:rPr>
          <w:sz w:val="24"/>
          <w:szCs w:val="24"/>
        </w:rPr>
      </w:pPr>
      <w:r w:rsidDel="00000000" w:rsidR="00000000" w:rsidRPr="00000000">
        <w:rPr>
          <w:sz w:val="24"/>
          <w:szCs w:val="24"/>
          <w:rtl w:val="0"/>
        </w:rPr>
        <w:t xml:space="preserve">15.1 Fica eleito o Foro de Centralina/MG</w:t>
      </w:r>
      <w:r w:rsidDel="00000000" w:rsidR="00000000" w:rsidRPr="00000000">
        <w:rPr>
          <w:color w:val="ff0000"/>
          <w:sz w:val="24"/>
          <w:szCs w:val="24"/>
          <w:rtl w:val="0"/>
        </w:rPr>
        <w:t xml:space="preserve"> </w:t>
      </w:r>
      <w:r w:rsidDel="00000000" w:rsidR="00000000" w:rsidRPr="00000000">
        <w:rPr>
          <w:sz w:val="24"/>
          <w:szCs w:val="24"/>
          <w:rtl w:val="0"/>
        </w:rPr>
        <w:t xml:space="preserve">para dirimir quaisquer dúvidas relativas ao presente Termo de Execução Cultural.</w:t>
      </w:r>
    </w:p>
    <w:p w:rsidR="00000000" w:rsidDel="00000000" w:rsidP="00000000" w:rsidRDefault="00000000" w:rsidRPr="00000000" w14:paraId="0000006E">
      <w:pPr>
        <w:spacing w:after="100" w:lineRule="auto"/>
        <w:ind w:left="100" w:firstLine="0"/>
        <w:jc w:val="both"/>
        <w:rPr>
          <w:sz w:val="24"/>
          <w:szCs w:val="24"/>
        </w:rPr>
      </w:pPr>
      <w:r w:rsidDel="00000000" w:rsidR="00000000" w:rsidRPr="00000000">
        <w:rPr>
          <w:rtl w:val="0"/>
        </w:rPr>
      </w:r>
    </w:p>
    <w:p w:rsidR="00000000" w:rsidDel="00000000" w:rsidP="00000000" w:rsidRDefault="00000000" w:rsidRPr="00000000" w14:paraId="0000006F">
      <w:pPr>
        <w:spacing w:after="100" w:lineRule="auto"/>
        <w:ind w:left="100" w:firstLine="0"/>
        <w:jc w:val="center"/>
        <w:rPr>
          <w:sz w:val="24"/>
          <w:szCs w:val="24"/>
        </w:rPr>
      </w:pPr>
      <w:r w:rsidDel="00000000" w:rsidR="00000000" w:rsidRPr="00000000">
        <w:rPr>
          <w:sz w:val="24"/>
          <w:szCs w:val="24"/>
          <w:rtl w:val="0"/>
        </w:rPr>
        <w:t xml:space="preserve">Centralina/MG, ___/____/2024</w:t>
      </w:r>
    </w:p>
    <w:p w:rsidR="00000000" w:rsidDel="00000000" w:rsidP="00000000" w:rsidRDefault="00000000" w:rsidRPr="00000000" w14:paraId="00000070">
      <w:pPr>
        <w:spacing w:after="10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71">
      <w:pPr>
        <w:spacing w:after="100" w:lineRule="auto"/>
        <w:jc w:val="center"/>
        <w:rPr>
          <w:sz w:val="24"/>
          <w:szCs w:val="24"/>
        </w:rPr>
      </w:pPr>
      <w:r w:rsidDel="00000000" w:rsidR="00000000" w:rsidRPr="00000000">
        <w:rPr>
          <w:sz w:val="24"/>
          <w:szCs w:val="24"/>
          <w:rtl w:val="0"/>
        </w:rPr>
        <w:t xml:space="preserve">Pelo órgão:</w:t>
      </w:r>
    </w:p>
    <w:p w:rsidR="00000000" w:rsidDel="00000000" w:rsidP="00000000" w:rsidRDefault="00000000" w:rsidRPr="00000000" w14:paraId="00000072">
      <w:pPr>
        <w:spacing w:after="100" w:lineRule="auto"/>
        <w:jc w:val="center"/>
        <w:rPr>
          <w:sz w:val="24"/>
          <w:szCs w:val="24"/>
        </w:rPr>
      </w:pPr>
      <w:r w:rsidDel="00000000" w:rsidR="00000000" w:rsidRPr="00000000">
        <w:rPr>
          <w:sz w:val="24"/>
          <w:szCs w:val="24"/>
          <w:rtl w:val="0"/>
        </w:rPr>
        <w:t xml:space="preserve">[NOME DO REPRESENTANTE]</w:t>
      </w:r>
    </w:p>
    <w:p w:rsidR="00000000" w:rsidDel="00000000" w:rsidP="00000000" w:rsidRDefault="00000000" w:rsidRPr="00000000" w14:paraId="00000073">
      <w:pPr>
        <w:spacing w:after="100" w:lineRule="auto"/>
        <w:jc w:val="center"/>
        <w:rPr>
          <w:sz w:val="24"/>
          <w:szCs w:val="24"/>
        </w:rPr>
      </w:pPr>
      <w:r w:rsidDel="00000000" w:rsidR="00000000" w:rsidRPr="00000000">
        <w:rPr>
          <w:rtl w:val="0"/>
        </w:rPr>
      </w:r>
    </w:p>
    <w:p w:rsidR="00000000" w:rsidDel="00000000" w:rsidP="00000000" w:rsidRDefault="00000000" w:rsidRPr="00000000" w14:paraId="00000074">
      <w:pPr>
        <w:spacing w:after="100" w:lineRule="auto"/>
        <w:jc w:val="center"/>
        <w:rPr>
          <w:sz w:val="24"/>
          <w:szCs w:val="24"/>
        </w:rPr>
      </w:pPr>
      <w:r w:rsidDel="00000000" w:rsidR="00000000" w:rsidRPr="00000000">
        <w:rPr>
          <w:sz w:val="24"/>
          <w:szCs w:val="24"/>
          <w:rtl w:val="0"/>
        </w:rPr>
        <w:t xml:space="preserve">Pelo Agente Cultural:</w:t>
      </w:r>
    </w:p>
    <w:p w:rsidR="00000000" w:rsidDel="00000000" w:rsidP="00000000" w:rsidRDefault="00000000" w:rsidRPr="00000000" w14:paraId="00000075">
      <w:pPr>
        <w:spacing w:after="100" w:lineRule="auto"/>
        <w:jc w:val="center"/>
        <w:rPr>
          <w:sz w:val="24"/>
          <w:szCs w:val="24"/>
        </w:rPr>
      </w:pPr>
      <w:r w:rsidDel="00000000" w:rsidR="00000000" w:rsidRPr="00000000">
        <w:rPr>
          <w:sz w:val="24"/>
          <w:szCs w:val="24"/>
          <w:rtl w:val="0"/>
        </w:rPr>
        <w:t xml:space="preserve">[NOME DO AGENTE CULTURAL]</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tabs>
        <w:tab w:val="center" w:leader="none" w:pos="4252"/>
        <w:tab w:val="right" w:leader="none" w:pos="8504"/>
      </w:tabs>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7A">
    <w:pPr>
      <w:tabs>
        <w:tab w:val="center" w:leader="none" w:pos="4252"/>
        <w:tab w:val="right" w:leader="none" w:pos="8504"/>
      </w:tabs>
      <w:spacing w:line="240" w:lineRule="auto"/>
      <w:jc w:val="righ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tabs>
        <w:tab w:val="center" w:leader="none" w:pos="4252"/>
        <w:tab w:val="right" w:leader="none" w:pos="8504"/>
      </w:tabs>
      <w:spacing w:line="240" w:lineRule="auto"/>
      <w:jc w:val="right"/>
      <w:rPr>
        <w:rFonts w:ascii="Calibri" w:cs="Calibri" w:eastAsia="Calibri" w:hAnsi="Calibri"/>
        <w:color w:val="ff0000"/>
      </w:rPr>
    </w:pP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drawing>
        <wp:inline distB="114300" distT="114300" distL="114300" distR="114300">
          <wp:extent cx="5731200" cy="952500"/>
          <wp:effectExtent b="0" l="0" r="0" t="0"/>
          <wp:docPr id="3876048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elacomgrade">
    <w:name w:val="Table Grid"/>
    <w:basedOn w:val="Tabelanormal"/>
    <w:uiPriority w:val="39"/>
    <w:rsid w:val="001456A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Corpodetexto">
    <w:name w:val="Body Text"/>
    <w:basedOn w:val="Normal"/>
    <w:link w:val="CorpodetextoChar"/>
    <w:rsid w:val="000E40BF"/>
    <w:pPr>
      <w:suppressAutoHyphens w:val="1"/>
      <w:spacing w:line="240" w:lineRule="auto"/>
      <w:jc w:val="both"/>
    </w:pPr>
    <w:rPr>
      <w:rFonts w:cs="Times New Roman" w:eastAsia="Times New Roman"/>
      <w:color w:val="000000"/>
      <w:sz w:val="24"/>
      <w:szCs w:val="20"/>
      <w:lang w:eastAsia="ar-SA"/>
    </w:rPr>
  </w:style>
  <w:style w:type="character" w:styleId="CorpodetextoChar" w:customStyle="1">
    <w:name w:val="Corpo de texto Char"/>
    <w:basedOn w:val="Fontepargpadro"/>
    <w:link w:val="Corpodetexto"/>
    <w:rsid w:val="000E40BF"/>
    <w:rPr>
      <w:rFonts w:cs="Times New Roman" w:eastAsia="Times New Roman"/>
      <w:color w:val="000000"/>
      <w:sz w:val="24"/>
      <w:szCs w:val="20"/>
      <w:lang w:eastAsia="ar-SA"/>
    </w:rPr>
  </w:style>
  <w:style w:type="paragraph" w:styleId="PargrafodaLista">
    <w:name w:val="List Paragraph"/>
    <w:basedOn w:val="Normal"/>
    <w:uiPriority w:val="34"/>
    <w:qFormat w:val="1"/>
    <w:rsid w:val="000E40BF"/>
    <w:pPr>
      <w:suppressAutoHyphens w:val="1"/>
      <w:spacing w:line="240" w:lineRule="auto"/>
      <w:ind w:left="720"/>
      <w:contextualSpacing w:val="1"/>
    </w:pPr>
    <w:rPr>
      <w:rFonts w:ascii="Times New Roman" w:cs="Times New Roman" w:eastAsia="Times New Roman" w:hAnsi="Times New Roman"/>
      <w:sz w:val="20"/>
      <w:szCs w:val="20"/>
      <w:lang w:eastAsia="ar-SA"/>
    </w:rPr>
  </w:style>
  <w:style w:type="table" w:styleId="TableNormal1" w:customStyle="1">
    <w:name w:val="Table Normal1"/>
    <w:rsid w:val="00945B21"/>
    <w:tblPr>
      <w:tblCellMar>
        <w:top w:w="0.0" w:type="dxa"/>
        <w:left w:w="0.0" w:type="dxa"/>
        <w:bottom w:w="0.0" w:type="dxa"/>
        <w:right w:w="0.0" w:type="dxa"/>
      </w:tblCellMar>
    </w:tblPr>
  </w:style>
  <w:style w:type="paragraph" w:styleId="paragraph" w:customStyle="1">
    <w:name w:val="paragraph"/>
    <w:basedOn w:val="Normal"/>
    <w:rsid w:val="001456A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1456AB"/>
  </w:style>
  <w:style w:type="character" w:styleId="eop" w:customStyle="1">
    <w:name w:val="eop"/>
    <w:basedOn w:val="Fontepargpadro"/>
    <w:rsid w:val="001456AB"/>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264109"/>
    <w:pPr>
      <w:tabs>
        <w:tab w:val="center" w:pos="4252"/>
        <w:tab w:val="right" w:pos="8504"/>
      </w:tabs>
      <w:spacing w:line="240" w:lineRule="auto"/>
    </w:pPr>
  </w:style>
  <w:style w:type="character" w:styleId="CabealhoChar" w:customStyle="1">
    <w:name w:val="Cabeçalho Char"/>
    <w:basedOn w:val="Fontepargpadro"/>
    <w:link w:val="Cabealho"/>
    <w:uiPriority w:val="99"/>
    <w:rsid w:val="00264109"/>
  </w:style>
  <w:style w:type="paragraph" w:styleId="Rodap">
    <w:name w:val="footer"/>
    <w:basedOn w:val="Normal"/>
    <w:link w:val="RodapChar"/>
    <w:uiPriority w:val="99"/>
    <w:unhideWhenUsed w:val="1"/>
    <w:rsid w:val="00264109"/>
    <w:pPr>
      <w:tabs>
        <w:tab w:val="center" w:pos="4252"/>
        <w:tab w:val="right" w:pos="8504"/>
      </w:tabs>
      <w:spacing w:line="240" w:lineRule="auto"/>
    </w:pPr>
  </w:style>
  <w:style w:type="character" w:styleId="RodapChar" w:customStyle="1">
    <w:name w:val="Rodapé Char"/>
    <w:basedOn w:val="Fontepargpadro"/>
    <w:link w:val="Rodap"/>
    <w:uiPriority w:val="99"/>
    <w:rsid w:val="00264109"/>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RYLBkHvKz4sWxKVNBylvrMFrQ==">CgMxLjA4AHIhMW8xYm5NVi1fRDNZX1NmbDh0cl9MejN5N0lveUxORnRs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